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5EE7" w14:textId="50CE682B" w:rsidR="00EA3F7C" w:rsidRDefault="00EA3F7C">
      <w:pPr>
        <w:rPr>
          <w:b/>
          <w:bCs/>
          <w:color w:val="00B050"/>
        </w:rPr>
      </w:pPr>
      <w:r>
        <w:rPr>
          <w:b/>
          <w:bCs/>
          <w:color w:val="00B050"/>
        </w:rPr>
        <w:t>Opće preporuke za pravilno uzimanje uzoraka</w:t>
      </w:r>
    </w:p>
    <w:p w14:paraId="0D2C65E0" w14:textId="74E06344" w:rsidR="00282C12" w:rsidRPr="00282C12" w:rsidRDefault="00282C12" w:rsidP="00F65069">
      <w:pPr>
        <w:pStyle w:val="ListParagraph"/>
        <w:numPr>
          <w:ilvl w:val="0"/>
          <w:numId w:val="6"/>
        </w:numPr>
      </w:pPr>
      <w:r w:rsidRPr="00282C12">
        <w:t xml:space="preserve">Uzorak uzeti prije </w:t>
      </w:r>
      <w:r>
        <w:t>početka antimikrobne terapije</w:t>
      </w:r>
    </w:p>
    <w:p w14:paraId="56C58584" w14:textId="28C13999" w:rsidR="00EA3F7C" w:rsidRPr="00E5711B" w:rsidRDefault="00F65069" w:rsidP="00F65069">
      <w:pPr>
        <w:pStyle w:val="ListParagraph"/>
        <w:numPr>
          <w:ilvl w:val="0"/>
          <w:numId w:val="6"/>
        </w:numPr>
        <w:rPr>
          <w:b/>
          <w:bCs/>
          <w:color w:val="00B050"/>
        </w:rPr>
      </w:pPr>
      <w:r>
        <w:t>I</w:t>
      </w:r>
      <w:r w:rsidRPr="003D398D">
        <w:t>zbjeći kontaminaciju vlastitim mikroorganizmima, kao i kontaminaciju iz okoline</w:t>
      </w:r>
      <w:r w:rsidR="00F30E7C">
        <w:t>/ pranje ruku sapunom i</w:t>
      </w:r>
      <w:r w:rsidR="007E58DC">
        <w:t xml:space="preserve"> </w:t>
      </w:r>
      <w:r w:rsidR="00F30E7C">
        <w:t>vodom prije i nakon uzimanja uzorka!)</w:t>
      </w:r>
    </w:p>
    <w:p w14:paraId="700C9C53" w14:textId="77777777" w:rsidR="00171E94" w:rsidRPr="00171E94" w:rsidRDefault="00E5711B" w:rsidP="00F65069">
      <w:pPr>
        <w:pStyle w:val="ListParagraph"/>
        <w:numPr>
          <w:ilvl w:val="0"/>
          <w:numId w:val="6"/>
        </w:numPr>
        <w:rPr>
          <w:b/>
          <w:bCs/>
          <w:color w:val="00B050"/>
        </w:rPr>
      </w:pPr>
      <w:r w:rsidRPr="003D398D">
        <w:t>Na svako</w:t>
      </w:r>
      <w:r>
        <w:t>j</w:t>
      </w:r>
      <w:r w:rsidRPr="003D398D">
        <w:t xml:space="preserve"> posudi jasno označiti ime i prezime </w:t>
      </w:r>
      <w:r w:rsidR="001A7BC8">
        <w:t>pacijenta</w:t>
      </w:r>
    </w:p>
    <w:p w14:paraId="7C66917E" w14:textId="5A86930C" w:rsidR="00E5711B" w:rsidRPr="00171E94" w:rsidRDefault="00E5711B" w:rsidP="00F65069">
      <w:pPr>
        <w:pStyle w:val="ListParagraph"/>
        <w:numPr>
          <w:ilvl w:val="0"/>
          <w:numId w:val="6"/>
        </w:numPr>
        <w:rPr>
          <w:b/>
          <w:bCs/>
          <w:color w:val="00B050"/>
        </w:rPr>
      </w:pPr>
      <w:r w:rsidRPr="003D398D">
        <w:t>Uzeti adekvatnu količinu uzorka (premala količina → lažno</w:t>
      </w:r>
      <w:r w:rsidR="00171E94">
        <w:t xml:space="preserve"> negativan rezultat!)</w:t>
      </w:r>
    </w:p>
    <w:p w14:paraId="012933DE" w14:textId="77777777" w:rsidR="00BF651F" w:rsidRDefault="00171E94" w:rsidP="00171E94">
      <w:pPr>
        <w:pStyle w:val="ListParagraph"/>
        <w:numPr>
          <w:ilvl w:val="0"/>
          <w:numId w:val="6"/>
        </w:numPr>
      </w:pPr>
      <w:r w:rsidRPr="003D398D">
        <w:t xml:space="preserve">Transport uzoraka </w:t>
      </w:r>
      <w:r>
        <w:t>u laboratorij m</w:t>
      </w:r>
      <w:r w:rsidRPr="003D398D">
        <w:t>ora biti unutar 2 sata. Ako to nije izvedivo uzorak se može pohraniti do 24 sata na</w:t>
      </w:r>
      <w:r w:rsidR="00BF651F">
        <w:t>:</w:t>
      </w:r>
    </w:p>
    <w:p w14:paraId="27DE2B37" w14:textId="6D57E5D3" w:rsidR="00790CC8" w:rsidRDefault="00171E94" w:rsidP="00BF651F">
      <w:pPr>
        <w:pStyle w:val="ListParagraph"/>
        <w:ind w:left="786"/>
      </w:pPr>
      <w:r w:rsidRPr="003D398D">
        <w:t xml:space="preserve">transportnoj podlozi </w:t>
      </w:r>
      <w:r w:rsidR="00BF651F">
        <w:t>na sobnoj temperaturi</w:t>
      </w:r>
      <w:r w:rsidR="00790CC8">
        <w:t xml:space="preserve"> ili </w:t>
      </w:r>
    </w:p>
    <w:p w14:paraId="5B749879" w14:textId="6D1A2799" w:rsidR="00EA3F7C" w:rsidRPr="007E58DC" w:rsidRDefault="00790CC8" w:rsidP="007E58DC">
      <w:pPr>
        <w:pStyle w:val="ListParagraph"/>
        <w:ind w:left="786"/>
      </w:pPr>
      <w:r>
        <w:t>bez transportne podloge na +4</w:t>
      </w:r>
      <w:r w:rsidRPr="003D398D">
        <w:t xml:space="preserve">°C </w:t>
      </w:r>
    </w:p>
    <w:p w14:paraId="5C7727FE" w14:textId="77777777" w:rsidR="00EA3F7C" w:rsidRDefault="00EA3F7C">
      <w:pPr>
        <w:rPr>
          <w:b/>
          <w:bCs/>
          <w:color w:val="00B050"/>
        </w:rPr>
      </w:pPr>
    </w:p>
    <w:p w14:paraId="5DB6C8F8" w14:textId="77777777" w:rsidR="007E58DC" w:rsidRDefault="007E58DC">
      <w:pPr>
        <w:rPr>
          <w:b/>
          <w:bCs/>
          <w:color w:val="00B050"/>
        </w:rPr>
      </w:pPr>
    </w:p>
    <w:p w14:paraId="788C3292" w14:textId="230A47F4" w:rsidR="003233CA" w:rsidRPr="00695708" w:rsidRDefault="003233CA">
      <w:pPr>
        <w:rPr>
          <w:b/>
          <w:bCs/>
          <w:color w:val="00B050"/>
        </w:rPr>
      </w:pPr>
      <w:r w:rsidRPr="00695708">
        <w:rPr>
          <w:b/>
          <w:bCs/>
          <w:color w:val="00B050"/>
        </w:rPr>
        <w:t>Uzorci iz spolno mokraćnog sustava</w:t>
      </w:r>
    </w:p>
    <w:p w14:paraId="40727EA9" w14:textId="02DD6BC8" w:rsidR="00620347" w:rsidRDefault="006672D9">
      <w:r w:rsidRPr="00620347">
        <w:rPr>
          <w:b/>
          <w:bCs/>
        </w:rPr>
        <w:t xml:space="preserve">URIN </w:t>
      </w:r>
      <w:r w:rsidR="005862A8">
        <w:rPr>
          <w:b/>
          <w:bCs/>
        </w:rPr>
        <w:t xml:space="preserve"> </w:t>
      </w:r>
    </w:p>
    <w:p w14:paraId="5A22D68C" w14:textId="03C39218" w:rsidR="006672D9" w:rsidRDefault="006672D9">
      <w:r w:rsidRPr="006672D9">
        <w:t>Za mikrobiološ</w:t>
      </w:r>
      <w:r>
        <w:t xml:space="preserve">ki pretragu urina </w:t>
      </w:r>
      <w:r w:rsidR="007C61A8">
        <w:t xml:space="preserve">(urinokultura) </w:t>
      </w:r>
      <w:r>
        <w:t xml:space="preserve">uzima se </w:t>
      </w:r>
      <w:r w:rsidRPr="006672D9">
        <w:t xml:space="preserve">srednji mlaz prvog jutarnjeg urina </w:t>
      </w:r>
    </w:p>
    <w:p w14:paraId="32822EAA" w14:textId="3ACB535C" w:rsidR="006672D9" w:rsidRDefault="006672D9">
      <w:r w:rsidRPr="006672D9">
        <w:t>Prvi jutarnji urin je urin izmokren nakon spavanja (ne kraće od 4 sata</w:t>
      </w:r>
      <w:r>
        <w:t xml:space="preserve"> bez mokrenja</w:t>
      </w:r>
      <w:r w:rsidRPr="006672D9">
        <w:t xml:space="preserve">!) </w:t>
      </w:r>
    </w:p>
    <w:p w14:paraId="7E965802" w14:textId="77777777" w:rsidR="006672D9" w:rsidRDefault="006672D9">
      <w:r w:rsidRPr="006672D9">
        <w:t xml:space="preserve">Prije mokrenja oprati spolovilo sapunom i vodom, ne brisati </w:t>
      </w:r>
    </w:p>
    <w:p w14:paraId="7B0A43F5" w14:textId="4831601F" w:rsidR="004A28BC" w:rsidRDefault="004A28BC">
      <w:r>
        <w:t>Muškarci pri uzimanju uzorka moraju povući kožu glansa penisa</w:t>
      </w:r>
      <w:r w:rsidR="000F0871">
        <w:t xml:space="preserve"> da se prikaže otvor uretre</w:t>
      </w:r>
    </w:p>
    <w:p w14:paraId="7C42E6E0" w14:textId="3EA8B818" w:rsidR="006672D9" w:rsidRDefault="006672D9">
      <w:r w:rsidRPr="006672D9">
        <w:t>Prvi mlaz prvog jutarnjeg urina izmokriti u WC školjku</w:t>
      </w:r>
      <w:r>
        <w:t xml:space="preserve"> (</w:t>
      </w:r>
      <w:r w:rsidRPr="006672D9">
        <w:t>taj urin zagađen</w:t>
      </w:r>
      <w:r>
        <w:t xml:space="preserve"> je</w:t>
      </w:r>
      <w:r w:rsidRPr="006672D9">
        <w:t xml:space="preserve"> fiziološkom florom uretre i kože)</w:t>
      </w:r>
      <w:r>
        <w:t>.</w:t>
      </w:r>
      <w:r w:rsidRPr="006672D9">
        <w:t xml:space="preserve"> Srednji mlaz izmokriti u sterilnu posudicu </w:t>
      </w:r>
    </w:p>
    <w:p w14:paraId="4FB600C9" w14:textId="77777777" w:rsidR="006672D9" w:rsidRDefault="006672D9">
      <w:r w:rsidRPr="006672D9">
        <w:t xml:space="preserve">Posudicu pažljivo zatvoriti pazeći da rukama ne zagadimo unutrašnjost posudice i čepa </w:t>
      </w:r>
    </w:p>
    <w:p w14:paraId="1DC93106" w14:textId="77777777" w:rsidR="006672D9" w:rsidRDefault="006672D9">
      <w:r w:rsidRPr="006672D9">
        <w:t xml:space="preserve">Oprati ruke vodom i sapunom </w:t>
      </w:r>
    </w:p>
    <w:p w14:paraId="6B3B62E9" w14:textId="138338ED" w:rsidR="006672D9" w:rsidRDefault="006672D9">
      <w:r>
        <w:t>Na uzorak napisati ime i prezime</w:t>
      </w:r>
    </w:p>
    <w:p w14:paraId="49F9ABDF" w14:textId="459FC805" w:rsidR="00CE565A" w:rsidRDefault="006672D9">
      <w:r w:rsidRPr="006672D9">
        <w:t>Uzorak donijeti u laboratorij unutar dva sata od uzimanja ili pohraniti u hladnjak do donošenja u laboratorij isti d</w:t>
      </w:r>
      <w:r>
        <w:t>an</w:t>
      </w:r>
    </w:p>
    <w:p w14:paraId="7DBEABE6" w14:textId="77777777" w:rsidR="009F7987" w:rsidRDefault="009F7987"/>
    <w:p w14:paraId="22E48998" w14:textId="4152787A" w:rsidR="00620347" w:rsidRDefault="00620347">
      <w:pPr>
        <w:rPr>
          <w:b/>
          <w:bCs/>
        </w:rPr>
      </w:pPr>
      <w:r w:rsidRPr="00620347">
        <w:rPr>
          <w:b/>
          <w:bCs/>
        </w:rPr>
        <w:t>Urin iz trajnog katetera</w:t>
      </w:r>
    </w:p>
    <w:p w14:paraId="4C44EDF9" w14:textId="77777777" w:rsidR="00620347" w:rsidRDefault="00620347">
      <w:r w:rsidRPr="00620347">
        <w:t xml:space="preserve">Provjeriti ima li dovoljno urina u cijevi katetera (10 ml) ako nema, stisnuti cijev katetera kroz 10-15 minuta    </w:t>
      </w:r>
    </w:p>
    <w:p w14:paraId="43990A6D" w14:textId="77777777" w:rsidR="00620347" w:rsidRDefault="00620347">
      <w:r>
        <w:t>D</w:t>
      </w:r>
      <w:r w:rsidRPr="00620347">
        <w:t>ezinficirati mjesto uzimanja uzorka 70%-tnim alkoholom</w:t>
      </w:r>
    </w:p>
    <w:p w14:paraId="2EFC5C77" w14:textId="77777777" w:rsidR="00620347" w:rsidRDefault="00620347">
      <w:r>
        <w:t>I</w:t>
      </w:r>
      <w:r w:rsidRPr="00620347">
        <w:t xml:space="preserve">glom i špricom aspirirati 10 ml urina  </w:t>
      </w:r>
    </w:p>
    <w:p w14:paraId="40CCED60" w14:textId="77777777" w:rsidR="00F50E62" w:rsidRDefault="00620347">
      <w:r>
        <w:t>P</w:t>
      </w:r>
      <w:r w:rsidRPr="00620347">
        <w:t xml:space="preserve">rebaciti urin u sterilnu posudu, označiti je i pripremiti za transport   </w:t>
      </w:r>
    </w:p>
    <w:p w14:paraId="1C7338A3" w14:textId="04B6D93C" w:rsidR="00D77928" w:rsidRDefault="00D77928">
      <w:r>
        <w:t>Urin iz vrećice nije prihvatljiv uzorak</w:t>
      </w:r>
    </w:p>
    <w:p w14:paraId="0A74A1BF" w14:textId="770A0643" w:rsidR="00F50E62" w:rsidRDefault="00F50E62">
      <w:r>
        <w:t>Trajni kateter se unutar 48-72 sata (2-3 dana) kolonizira bakterijama</w:t>
      </w:r>
      <w:r w:rsidR="009917BE">
        <w:t>.</w:t>
      </w:r>
      <w:r w:rsidR="00620347" w:rsidRPr="00620347">
        <w:t xml:space="preserve">  </w:t>
      </w:r>
    </w:p>
    <w:p w14:paraId="00E33F2C" w14:textId="77777777" w:rsidR="0020684F" w:rsidRDefault="0020684F"/>
    <w:p w14:paraId="33BB2F5D" w14:textId="11784DCE" w:rsidR="008663D4" w:rsidRPr="003B2357" w:rsidRDefault="008663D4">
      <w:pPr>
        <w:rPr>
          <w:b/>
          <w:bCs/>
        </w:rPr>
      </w:pPr>
      <w:r w:rsidRPr="003B2357">
        <w:rPr>
          <w:b/>
          <w:bCs/>
        </w:rPr>
        <w:lastRenderedPageBreak/>
        <w:t>Urin iz ureterokutane stome</w:t>
      </w:r>
    </w:p>
    <w:p w14:paraId="4EB4436C" w14:textId="0EA12385" w:rsidR="00F404F1" w:rsidRDefault="00F404F1">
      <w:r>
        <w:t xml:space="preserve">Dezinficirati otvor stome 70% </w:t>
      </w:r>
      <w:r w:rsidR="00F15F74">
        <w:t>-tnim alkoholom, uvesti kateter u stomu i uzeti uzorak urina u sterilnu posudicu</w:t>
      </w:r>
    </w:p>
    <w:p w14:paraId="1C343CE6" w14:textId="4F1BC7D4" w:rsidR="003B2357" w:rsidRDefault="003B2357">
      <w:bookmarkStart w:id="0" w:name="_Hlk214872688"/>
      <w:r>
        <w:t>Urin iz vrećice nije prihvatljiv uzorak</w:t>
      </w:r>
    </w:p>
    <w:p w14:paraId="264DB085" w14:textId="77777777" w:rsidR="0020684F" w:rsidRDefault="0020684F"/>
    <w:p w14:paraId="47AFC2A7" w14:textId="77777777" w:rsidR="0020684F" w:rsidRPr="001332EC" w:rsidRDefault="0020684F" w:rsidP="0020684F">
      <w:pPr>
        <w:rPr>
          <w:b/>
          <w:bCs/>
        </w:rPr>
      </w:pPr>
      <w:r w:rsidRPr="001332EC">
        <w:rPr>
          <w:b/>
          <w:bCs/>
        </w:rPr>
        <w:t>Urin kod inkontinentnih osoba</w:t>
      </w:r>
    </w:p>
    <w:p w14:paraId="3CCB6D9D" w14:textId="77777777" w:rsidR="0020684F" w:rsidRDefault="0020684F" w:rsidP="0020684F">
      <w:r>
        <w:t xml:space="preserve">Kod </w:t>
      </w:r>
      <w:r w:rsidRPr="00620347">
        <w:t xml:space="preserve"> žena: </w:t>
      </w:r>
      <w:r>
        <w:t>uzorak se uzima</w:t>
      </w:r>
      <w:r w:rsidRPr="00620347">
        <w:t xml:space="preserve"> nakon pažljivog čišćenja genitalnog područja ili katete</w:t>
      </w:r>
      <w:r>
        <w:t>rizacije ako se ne može drugačije</w:t>
      </w:r>
      <w:r w:rsidRPr="00620347">
        <w:t xml:space="preserve">  </w:t>
      </w:r>
    </w:p>
    <w:p w14:paraId="6338FDEB" w14:textId="77777777" w:rsidR="0020684F" w:rsidRDefault="0020684F" w:rsidP="0020684F">
      <w:r>
        <w:t xml:space="preserve">Kod </w:t>
      </w:r>
      <w:r w:rsidRPr="00620347">
        <w:t xml:space="preserve">muškaraca: sakupiti urin u čistu vrećicu za vanjsko spolovilo -izbjegavati kateterizaciju  </w:t>
      </w:r>
    </w:p>
    <w:p w14:paraId="40713F7E" w14:textId="77777777" w:rsidR="0020684F" w:rsidRDefault="0020684F"/>
    <w:bookmarkEnd w:id="0"/>
    <w:p w14:paraId="22267E6D" w14:textId="37F88739" w:rsidR="006672D9" w:rsidRPr="009551BE" w:rsidRDefault="001332EC">
      <w:pPr>
        <w:rPr>
          <w:b/>
          <w:bCs/>
        </w:rPr>
      </w:pPr>
      <w:r w:rsidRPr="009551BE">
        <w:rPr>
          <w:b/>
          <w:bCs/>
        </w:rPr>
        <w:t>Urin kod dojenčadi i male djece</w:t>
      </w:r>
    </w:p>
    <w:p w14:paraId="44DFA74A" w14:textId="41CA757C" w:rsidR="001332EC" w:rsidRDefault="00BC1FD7" w:rsidP="000A66B6">
      <w:pPr>
        <w:pStyle w:val="ListParagraph"/>
        <w:numPr>
          <w:ilvl w:val="0"/>
          <w:numId w:val="2"/>
        </w:numPr>
      </w:pPr>
      <w:r>
        <w:t>Urin dobiven hvatanjem srednjeg mlaza urina</w:t>
      </w:r>
    </w:p>
    <w:p w14:paraId="7258A334" w14:textId="77777777" w:rsidR="00BD30AF" w:rsidRDefault="00933E4A">
      <w:r w:rsidRPr="00933E4A">
        <w:t>oprati vodom vanjsko spolovilo</w:t>
      </w:r>
    </w:p>
    <w:p w14:paraId="10B13A2F" w14:textId="77777777" w:rsidR="00BD30AF" w:rsidRDefault="00933E4A">
      <w:r w:rsidRPr="00933E4A">
        <w:t>sterilnu posudu podmetnuti pod dijete ili, ako je dijete naviklo na kahlicu, posudicu umetnuti u kahlicu  po mogućnosti uzeti srednji mlaz</w:t>
      </w:r>
    </w:p>
    <w:p w14:paraId="4B08AB33" w14:textId="2BF5D320" w:rsidR="00933E4A" w:rsidRDefault="00933E4A">
      <w:r w:rsidRPr="00933E4A">
        <w:t>urin iz sterilne posude iglom i špricom prenijeti u sterilnu posudu za transport</w:t>
      </w:r>
    </w:p>
    <w:p w14:paraId="17F7F7C0" w14:textId="77777777" w:rsidR="00A14FE2" w:rsidRDefault="00A14FE2">
      <w:r w:rsidRPr="00A14FE2">
        <w:t>to je preporučena metoda koja se mora pokušati u svih pacijenata</w:t>
      </w:r>
    </w:p>
    <w:p w14:paraId="03EF1CE5" w14:textId="1EFA805D" w:rsidR="00A14FE2" w:rsidRDefault="00A14FE2">
      <w:r w:rsidRPr="00A14FE2">
        <w:t xml:space="preserve">uzorak je najbolje pokušati uzeti:  nakon davanja tekućine (bočice), kod mijenjanja pelene, pri kupanju, pri vaganju  </w:t>
      </w:r>
    </w:p>
    <w:p w14:paraId="0B4F5549" w14:textId="25F0BBFF" w:rsidR="00F0752D" w:rsidRDefault="00F0752D" w:rsidP="00F0752D">
      <w:pPr>
        <w:pStyle w:val="ListParagraph"/>
        <w:numPr>
          <w:ilvl w:val="0"/>
          <w:numId w:val="2"/>
        </w:numPr>
      </w:pPr>
      <w:r>
        <w:t>Urin dobiven pomoću vrećice</w:t>
      </w:r>
    </w:p>
    <w:p w14:paraId="7EB4921D" w14:textId="77777777" w:rsidR="00D308D4" w:rsidRDefault="00D308D4" w:rsidP="00D308D4">
      <w:r w:rsidRPr="00D308D4">
        <w:t>oprati genitalno područje i pustiti da se osuši</w:t>
      </w:r>
      <w:r>
        <w:t xml:space="preserve">, </w:t>
      </w:r>
      <w:r w:rsidRPr="00D308D4">
        <w:t xml:space="preserve">ne brisati nakon pranja! </w:t>
      </w:r>
    </w:p>
    <w:p w14:paraId="66752DF9" w14:textId="77777777" w:rsidR="00D308D4" w:rsidRDefault="00D308D4" w:rsidP="00D308D4">
      <w:r w:rsidRPr="00D308D4">
        <w:t>staviti sterilnu vrećicu</w:t>
      </w:r>
    </w:p>
    <w:p w14:paraId="5C8C02D0" w14:textId="77777777" w:rsidR="00D308D4" w:rsidRDefault="00D308D4" w:rsidP="00D308D4">
      <w:r w:rsidRPr="00D308D4">
        <w:t>sakupljeni urin preliti u sterilnu posudicu</w:t>
      </w:r>
    </w:p>
    <w:p w14:paraId="6F5DB163" w14:textId="77777777" w:rsidR="00D308D4" w:rsidRDefault="00D308D4" w:rsidP="00D308D4">
      <w:r w:rsidRPr="00D308D4">
        <w:t>nije preporučljiva metoda zbog velike mogućnosti kontaminacije</w:t>
      </w:r>
    </w:p>
    <w:p w14:paraId="188B4F1A" w14:textId="02E1205B" w:rsidR="00F0752D" w:rsidRDefault="00D308D4" w:rsidP="00D308D4">
      <w:r w:rsidRPr="00D308D4">
        <w:t xml:space="preserve">vrećica se ne bi smjela držati duže od 1 sat. Ako se ne dobije urin u vremenu od 1 sat, vrećicu treba zamijeniti novom.  </w:t>
      </w:r>
    </w:p>
    <w:p w14:paraId="14624615" w14:textId="55B2A1FF" w:rsidR="00C03945" w:rsidRDefault="00C03945" w:rsidP="00667402"/>
    <w:p w14:paraId="764C4B15" w14:textId="77777777" w:rsidR="00667402" w:rsidRDefault="00667402" w:rsidP="00667402">
      <w:r w:rsidRPr="00667402">
        <w:t xml:space="preserve">Kriteriji za odbacivanje uzoraka urina: </w:t>
      </w:r>
    </w:p>
    <w:p w14:paraId="0186DFD8" w14:textId="77777777" w:rsidR="009C14AA" w:rsidRDefault="00667402" w:rsidP="00667402">
      <w:r w:rsidRPr="00667402">
        <w:t xml:space="preserve">2. uzorak urina koji je prikupljen na isti način unutar 48 h od uzimanja 1. uzorka, osim kada se traži asimptomatska bakteriurija u žena </w:t>
      </w:r>
    </w:p>
    <w:p w14:paraId="745DCBB0" w14:textId="77777777" w:rsidR="009C14AA" w:rsidRDefault="00667402" w:rsidP="00667402">
      <w:r w:rsidRPr="00667402">
        <w:t xml:space="preserve">24- satni urin </w:t>
      </w:r>
    </w:p>
    <w:p w14:paraId="3393C637" w14:textId="71AA89C2" w:rsidR="009C14AA" w:rsidRDefault="00667402" w:rsidP="00667402">
      <w:r w:rsidRPr="00667402">
        <w:t xml:space="preserve">vrh katetera </w:t>
      </w:r>
      <w:r w:rsidR="0068167E">
        <w:t xml:space="preserve"> i urin iz </w:t>
      </w:r>
      <w:r w:rsidRPr="00667402">
        <w:t>vrećic</w:t>
      </w:r>
      <w:r w:rsidR="0068167E">
        <w:t>e</w:t>
      </w:r>
      <w:r w:rsidRPr="00667402">
        <w:t xml:space="preserve"> kada se radi o kateteriziranom bolesniku </w:t>
      </w:r>
    </w:p>
    <w:p w14:paraId="5E42CE16" w14:textId="77777777" w:rsidR="009C14AA" w:rsidRDefault="00667402" w:rsidP="00667402">
      <w:r w:rsidRPr="00667402">
        <w:t xml:space="preserve">uzorak u oštećenoj, neodgovarajućoj ili nesterilnoj posudici </w:t>
      </w:r>
    </w:p>
    <w:p w14:paraId="5C1A8BA9" w14:textId="77777777" w:rsidR="009C14AA" w:rsidRDefault="00667402" w:rsidP="00667402">
      <w:r w:rsidRPr="00667402">
        <w:lastRenderedPageBreak/>
        <w:t xml:space="preserve">uzorak urina koji se šalje na anaerobnu obradu, a koji nije uzorkovan suprapubičnom punkcijom </w:t>
      </w:r>
    </w:p>
    <w:p w14:paraId="5623D119" w14:textId="77777777" w:rsidR="00D11393" w:rsidRPr="00296686" w:rsidRDefault="00D11393" w:rsidP="00667402"/>
    <w:p w14:paraId="17183F3B" w14:textId="5173E11B" w:rsidR="002542B8" w:rsidRDefault="00892D47" w:rsidP="00667402">
      <w:pPr>
        <w:rPr>
          <w:b/>
          <w:bCs/>
        </w:rPr>
      </w:pPr>
      <w:r w:rsidRPr="00890C95">
        <w:rPr>
          <w:b/>
          <w:bCs/>
        </w:rPr>
        <w:t>U</w:t>
      </w:r>
      <w:r w:rsidR="00F20F8D">
        <w:rPr>
          <w:b/>
          <w:bCs/>
        </w:rPr>
        <w:t xml:space="preserve">zorci </w:t>
      </w:r>
      <w:r w:rsidRPr="00890C95">
        <w:rPr>
          <w:b/>
          <w:bCs/>
        </w:rPr>
        <w:t xml:space="preserve"> za </w:t>
      </w:r>
      <w:r w:rsidR="00F20F8D">
        <w:rPr>
          <w:b/>
          <w:bCs/>
        </w:rPr>
        <w:t xml:space="preserve"> </w:t>
      </w:r>
      <w:r w:rsidR="006F6185">
        <w:rPr>
          <w:b/>
          <w:bCs/>
        </w:rPr>
        <w:t>izolaciju i</w:t>
      </w:r>
      <w:r w:rsidR="00227546">
        <w:rPr>
          <w:b/>
          <w:bCs/>
        </w:rPr>
        <w:t xml:space="preserve"> identifikaciju</w:t>
      </w:r>
      <w:r w:rsidR="00F20F8D">
        <w:rPr>
          <w:b/>
          <w:bCs/>
        </w:rPr>
        <w:t xml:space="preserve"> </w:t>
      </w:r>
      <w:r w:rsidR="00890C95" w:rsidRPr="00890C95">
        <w:rPr>
          <w:b/>
          <w:bCs/>
          <w:i/>
          <w:iCs/>
        </w:rPr>
        <w:t>M.hominis</w:t>
      </w:r>
      <w:r w:rsidR="00890C95" w:rsidRPr="00890C95">
        <w:rPr>
          <w:b/>
          <w:bCs/>
        </w:rPr>
        <w:t xml:space="preserve"> i </w:t>
      </w:r>
      <w:r w:rsidR="00890C95" w:rsidRPr="00890C95">
        <w:rPr>
          <w:b/>
          <w:bCs/>
          <w:i/>
          <w:iCs/>
        </w:rPr>
        <w:t>Ureaplasma</w:t>
      </w:r>
      <w:r w:rsidR="00890C95" w:rsidRPr="00890C95">
        <w:rPr>
          <w:b/>
          <w:bCs/>
        </w:rPr>
        <w:t xml:space="preserve"> spp.</w:t>
      </w:r>
    </w:p>
    <w:p w14:paraId="5AE299A6" w14:textId="042E67B7" w:rsidR="00F04804" w:rsidRDefault="00F04804" w:rsidP="00667402">
      <w:r>
        <w:t xml:space="preserve">Dijagnostika se radi komercijalnim testovima za dokaz uzročnika </w:t>
      </w:r>
      <w:r w:rsidR="00661FE8">
        <w:t>uz osjetljivost na antibiotike u količini &gt; 10 na 4.</w:t>
      </w:r>
    </w:p>
    <w:p w14:paraId="0096C728" w14:textId="67F38B82" w:rsidR="00013174" w:rsidRDefault="00013174" w:rsidP="00667402">
      <w:r>
        <w:t xml:space="preserve">Kod žena </w:t>
      </w:r>
      <w:r w:rsidR="006F6185">
        <w:t xml:space="preserve">se </w:t>
      </w:r>
      <w:r w:rsidR="00227546">
        <w:t>može uzeti bris uretre i bris cerviksa</w:t>
      </w:r>
      <w:r w:rsidR="00F27E0C">
        <w:t>.</w:t>
      </w:r>
    </w:p>
    <w:p w14:paraId="1629F547" w14:textId="77777777" w:rsidR="004A3F72" w:rsidRDefault="00F27E0C" w:rsidP="00667402">
      <w:r>
        <w:t>Uzorke uzima specijalist ginekolog</w:t>
      </w:r>
      <w:r w:rsidR="004A3F72">
        <w:t>.</w:t>
      </w:r>
    </w:p>
    <w:p w14:paraId="25212251" w14:textId="2A799A87" w:rsidR="00DB5396" w:rsidRDefault="00227546" w:rsidP="00667402">
      <w:r>
        <w:t>Kod muškaraca se može uzeti</w:t>
      </w:r>
      <w:r w:rsidR="002F086B">
        <w:t xml:space="preserve"> bris uretre, prvi mlaz urina i ejakulat.</w:t>
      </w:r>
    </w:p>
    <w:p w14:paraId="1F0854BB" w14:textId="12AC7CD3" w:rsidR="00DB5396" w:rsidRDefault="00DB5396" w:rsidP="00667402">
      <w:r w:rsidRPr="00DB5396">
        <w:t>Brisevi se razmute u bočici s transportnim medijem i odbace, a bočica se odmah dostavi u</w:t>
      </w:r>
      <w:r>
        <w:t xml:space="preserve"> laboratorij.</w:t>
      </w:r>
      <w:r w:rsidR="00787B98">
        <w:t xml:space="preserve"> Bočica s transportnim medijem mora biti iz našeg laboratorija.</w:t>
      </w:r>
    </w:p>
    <w:p w14:paraId="0195790D" w14:textId="47182E3B" w:rsidR="006672D9" w:rsidRDefault="0077128D">
      <w:pPr>
        <w:rPr>
          <w:b/>
          <w:bCs/>
          <w:i/>
          <w:iCs/>
        </w:rPr>
      </w:pPr>
      <w:r w:rsidRPr="00890C95">
        <w:rPr>
          <w:b/>
          <w:bCs/>
        </w:rPr>
        <w:t>U</w:t>
      </w:r>
      <w:r>
        <w:rPr>
          <w:b/>
          <w:bCs/>
        </w:rPr>
        <w:t xml:space="preserve">zorci </w:t>
      </w:r>
      <w:r w:rsidRPr="00890C95">
        <w:rPr>
          <w:b/>
          <w:bCs/>
        </w:rPr>
        <w:t xml:space="preserve"> za </w:t>
      </w:r>
      <w:r>
        <w:rPr>
          <w:b/>
          <w:bCs/>
        </w:rPr>
        <w:t xml:space="preserve"> izolaciju i identifikaciju </w:t>
      </w:r>
      <w:r w:rsidRPr="0077128D">
        <w:rPr>
          <w:b/>
          <w:bCs/>
          <w:i/>
          <w:iCs/>
        </w:rPr>
        <w:t>C.trachomatis</w:t>
      </w:r>
    </w:p>
    <w:p w14:paraId="279B40D4" w14:textId="21B0629A" w:rsidR="0077128D" w:rsidRDefault="008B0ADF">
      <w:r>
        <w:t>Dijagnostika se radi real-time PCR metodom.</w:t>
      </w:r>
    </w:p>
    <w:p w14:paraId="12C1E3C9" w14:textId="1CFA7B70" w:rsidR="008B0ADF" w:rsidRDefault="008B0ADF">
      <w:r>
        <w:t xml:space="preserve">Kod žena uzorci su </w:t>
      </w:r>
      <w:r w:rsidR="00F93C66">
        <w:t>bris rodnice</w:t>
      </w:r>
      <w:r w:rsidR="004D7C1D">
        <w:t>/cerviksa</w:t>
      </w:r>
      <w:r w:rsidR="00F93C66">
        <w:t xml:space="preserve"> ili urin.</w:t>
      </w:r>
    </w:p>
    <w:p w14:paraId="259E7C25" w14:textId="5DA6A936" w:rsidR="00D03095" w:rsidRDefault="00D84C6F">
      <w:r>
        <w:t>Bris rodnice</w:t>
      </w:r>
      <w:r w:rsidR="004D7C1D">
        <w:t>/cerviksa</w:t>
      </w:r>
      <w:r>
        <w:t xml:space="preserve"> uzima se </w:t>
      </w:r>
      <w:r w:rsidR="0034463F">
        <w:t>štapićem priloženim uz komercijalnu transportnu podlogu koja se dostavlja u laboratorij.</w:t>
      </w:r>
    </w:p>
    <w:p w14:paraId="0D43CE5E" w14:textId="12592EE8" w:rsidR="00F93C66" w:rsidRDefault="00F93C66">
      <w:r>
        <w:t>Kod muškaraca je uzorak uri</w:t>
      </w:r>
      <w:r w:rsidR="00454D63">
        <w:t>n</w:t>
      </w:r>
      <w:r>
        <w:t>.</w:t>
      </w:r>
    </w:p>
    <w:p w14:paraId="60D241A8" w14:textId="38B2E840" w:rsidR="00F93C66" w:rsidRDefault="00454D63">
      <w:r>
        <w:t>Uzima se prvi mlaz prvog jutarnjeg urina</w:t>
      </w:r>
      <w:r w:rsidR="0034463F">
        <w:t xml:space="preserve"> u steri</w:t>
      </w:r>
      <w:r w:rsidR="004D7C1D">
        <w:t>l</w:t>
      </w:r>
      <w:r w:rsidR="0034463F">
        <w:t>nu posudicu</w:t>
      </w:r>
      <w:r>
        <w:t>.</w:t>
      </w:r>
    </w:p>
    <w:p w14:paraId="3886E803" w14:textId="0EFF86E8" w:rsidR="00D03095" w:rsidRDefault="00D03095">
      <w:r>
        <w:t xml:space="preserve">Ako se istovremeno uzima bris rodnice/cerviksa </w:t>
      </w:r>
      <w:r w:rsidR="003D3380">
        <w:t>n</w:t>
      </w:r>
      <w:r>
        <w:t xml:space="preserve">a </w:t>
      </w:r>
      <w:r w:rsidR="002D0480">
        <w:t>mikoplazme i ureaplazmu potrebno je prvo uzeti</w:t>
      </w:r>
      <w:r w:rsidR="003D3380">
        <w:t xml:space="preserve"> bris za pretragu na mikoplazme/ureaplazme a potom za </w:t>
      </w:r>
      <w:r w:rsidR="008D7643">
        <w:t>klamidije.</w:t>
      </w:r>
    </w:p>
    <w:p w14:paraId="7A2250B0" w14:textId="77777777" w:rsidR="00D11393" w:rsidRPr="0077128D" w:rsidRDefault="00D11393"/>
    <w:p w14:paraId="7D0C1611" w14:textId="21A8CAB8" w:rsidR="006672D9" w:rsidRPr="005E596D" w:rsidRDefault="0047402F">
      <w:pPr>
        <w:rPr>
          <w:b/>
          <w:bCs/>
        </w:rPr>
      </w:pPr>
      <w:r w:rsidRPr="005E596D">
        <w:rPr>
          <w:b/>
          <w:bCs/>
        </w:rPr>
        <w:t>Uzorci za izolaciju i identi</w:t>
      </w:r>
      <w:r w:rsidR="000A38BF" w:rsidRPr="005E596D">
        <w:rPr>
          <w:b/>
          <w:bCs/>
        </w:rPr>
        <w:t>fikaciju HPV (humani papiloma virus)</w:t>
      </w:r>
    </w:p>
    <w:p w14:paraId="3442BDE7" w14:textId="04525245" w:rsidR="000A38BF" w:rsidRDefault="00D91DD1">
      <w:r>
        <w:t>Metoda real-time PCR za d</w:t>
      </w:r>
      <w:r w:rsidR="00F20641">
        <w:t>etekciju visoko</w:t>
      </w:r>
      <w:r w:rsidR="00834CCA">
        <w:t xml:space="preserve"> </w:t>
      </w:r>
      <w:r w:rsidR="00F20641">
        <w:t>rizičnih</w:t>
      </w:r>
      <w:r w:rsidR="00834CCA">
        <w:t xml:space="preserve"> </w:t>
      </w:r>
      <w:r w:rsidR="00A1424E">
        <w:t>tipova humanog papiloma virusa.</w:t>
      </w:r>
    </w:p>
    <w:p w14:paraId="3BC05A8A" w14:textId="066D14F1" w:rsidR="005E596D" w:rsidRDefault="005E596D">
      <w:r>
        <w:t>Uzorak je bris cerviksa u tra</w:t>
      </w:r>
      <w:r w:rsidR="00E76A88">
        <w:t>nsportnom mediju.</w:t>
      </w:r>
    </w:p>
    <w:p w14:paraId="6C77DDD9" w14:textId="3C5D9F0A" w:rsidR="00FF6A48" w:rsidRDefault="00FF6A48" w:rsidP="00DC7BFB">
      <w:pPr>
        <w:pStyle w:val="NoSpacing"/>
        <w:jc w:val="both"/>
      </w:pPr>
      <w:r>
        <w:t>Uzorak uzima specijalist ginekolog.</w:t>
      </w:r>
    </w:p>
    <w:p w14:paraId="5CE4426C" w14:textId="77777777" w:rsidR="00D11393" w:rsidRDefault="00D11393" w:rsidP="00DC7BFB">
      <w:pPr>
        <w:pStyle w:val="NoSpacing"/>
        <w:jc w:val="both"/>
      </w:pPr>
    </w:p>
    <w:p w14:paraId="002E78E0" w14:textId="77777777" w:rsidR="00D11393" w:rsidRDefault="00D11393" w:rsidP="00DC7BFB">
      <w:pPr>
        <w:pStyle w:val="NoSpacing"/>
        <w:jc w:val="both"/>
      </w:pPr>
    </w:p>
    <w:p w14:paraId="0B81720A" w14:textId="77777777" w:rsidR="00D11393" w:rsidRPr="00D11393" w:rsidRDefault="00D11393" w:rsidP="00D11393">
      <w:pPr>
        <w:rPr>
          <w:b/>
          <w:bCs/>
          <w:i/>
          <w:iCs/>
        </w:rPr>
      </w:pPr>
      <w:r w:rsidRPr="00D11393">
        <w:rPr>
          <w:b/>
          <w:bCs/>
        </w:rPr>
        <w:t xml:space="preserve">Urin na </w:t>
      </w:r>
      <w:r w:rsidRPr="00D11393">
        <w:rPr>
          <w:b/>
          <w:bCs/>
          <w:i/>
          <w:iCs/>
        </w:rPr>
        <w:t>Legionella pneumophila</w:t>
      </w:r>
    </w:p>
    <w:p w14:paraId="0000AD26" w14:textId="77777777" w:rsidR="00D11393" w:rsidRDefault="00D11393" w:rsidP="00D11393">
      <w:r>
        <w:t>Prvi mlaz urina u sterilnoj posudi.</w:t>
      </w:r>
    </w:p>
    <w:p w14:paraId="34FF312B" w14:textId="77777777" w:rsidR="00D11393" w:rsidRDefault="00D11393" w:rsidP="00D11393">
      <w:r>
        <w:t>Dostaviti čim prije u laboratorij.</w:t>
      </w:r>
    </w:p>
    <w:p w14:paraId="560B5324" w14:textId="77777777" w:rsidR="00D11393" w:rsidRDefault="00D11393" w:rsidP="00DC7BFB">
      <w:pPr>
        <w:pStyle w:val="NoSpacing"/>
        <w:jc w:val="both"/>
      </w:pPr>
    </w:p>
    <w:p w14:paraId="41A68F9C" w14:textId="77777777" w:rsidR="006672D9" w:rsidRDefault="006672D9"/>
    <w:p w14:paraId="0A2B0431" w14:textId="77777777" w:rsidR="006672D9" w:rsidRDefault="006672D9"/>
    <w:p w14:paraId="23EF81A6" w14:textId="77777777" w:rsidR="006672D9" w:rsidRDefault="006672D9"/>
    <w:p w14:paraId="66A6BC54" w14:textId="77777777" w:rsidR="006672D9" w:rsidRDefault="006672D9"/>
    <w:p w14:paraId="30ECE961" w14:textId="05E64CC9" w:rsidR="006672D9" w:rsidRPr="00DE63C7" w:rsidRDefault="00D11393">
      <w:pPr>
        <w:rPr>
          <w:b/>
          <w:bCs/>
          <w:color w:val="00B050"/>
        </w:rPr>
      </w:pPr>
      <w:r w:rsidRPr="00DE63C7">
        <w:rPr>
          <w:b/>
          <w:bCs/>
          <w:color w:val="00B050"/>
        </w:rPr>
        <w:lastRenderedPageBreak/>
        <w:t xml:space="preserve">Uzorci iz </w:t>
      </w:r>
      <w:r w:rsidR="00DE63C7" w:rsidRPr="00DE63C7">
        <w:rPr>
          <w:b/>
          <w:bCs/>
          <w:color w:val="00B050"/>
        </w:rPr>
        <w:t>probavnog sustava</w:t>
      </w:r>
    </w:p>
    <w:p w14:paraId="2CBFC452" w14:textId="6833F3A5" w:rsidR="006672D9" w:rsidRDefault="00F700EC">
      <w:pPr>
        <w:rPr>
          <w:b/>
          <w:bCs/>
        </w:rPr>
      </w:pPr>
      <w:r w:rsidRPr="00F700EC">
        <w:rPr>
          <w:b/>
          <w:bCs/>
        </w:rPr>
        <w:t>STOLICA</w:t>
      </w:r>
    </w:p>
    <w:p w14:paraId="63166B5B" w14:textId="6DC51372" w:rsidR="00E85FFF" w:rsidRDefault="0096091E">
      <w:r w:rsidRPr="0096091E">
        <w:t>U uzorku stolice dokazujemo</w:t>
      </w:r>
      <w:r w:rsidR="00CD7F95">
        <w:t xml:space="preserve"> bakterijske, virusne i parazitološke uzročnike</w:t>
      </w:r>
      <w:r w:rsidR="008839B8">
        <w:t xml:space="preserve"> kod sumnji na crijevnu infekciju </w:t>
      </w:r>
      <w:r w:rsidR="001A0347">
        <w:t>kao i za dokaz kliconoštva iz epidemioloških razloga.</w:t>
      </w:r>
    </w:p>
    <w:p w14:paraId="24507496" w14:textId="37A4BD11" w:rsidR="006A490B" w:rsidRDefault="004476E0">
      <w:r>
        <w:t xml:space="preserve">Uzorak </w:t>
      </w:r>
      <w:r w:rsidR="009B0DE4">
        <w:t>je dostavlja u plastičnoj posudi s navoje sa žličicom. Stolica se uzima kod kuće, u čistu i suhu posudu</w:t>
      </w:r>
      <w:r w:rsidR="00C26A37">
        <w:t xml:space="preserve"> iz koje se pomoću žličice prebaci u plastičnu posudu s navojem (oko 2 g).</w:t>
      </w:r>
    </w:p>
    <w:p w14:paraId="77FF1F96" w14:textId="7DAF0E8D" w:rsidR="00C33F66" w:rsidRDefault="00C33F66">
      <w:r>
        <w:t xml:space="preserve">Kod tekuće/polutekuće stolice poslati dijelove sa sluzi </w:t>
      </w:r>
      <w:r w:rsidR="00DC7223">
        <w:t>i ev.</w:t>
      </w:r>
      <w:r>
        <w:t>krv</w:t>
      </w:r>
      <w:r w:rsidR="00DC7223">
        <w:t>i</w:t>
      </w:r>
      <w:r w:rsidR="00D478A3">
        <w:t xml:space="preserve"> (2-3 ml).</w:t>
      </w:r>
    </w:p>
    <w:p w14:paraId="36D891DC" w14:textId="77777777" w:rsidR="005F0070" w:rsidRDefault="00DC7223">
      <w:r>
        <w:t>Na posudicu napisati ime i prezime</w:t>
      </w:r>
      <w:r w:rsidR="005F0070">
        <w:t>.</w:t>
      </w:r>
    </w:p>
    <w:p w14:paraId="1CD67828" w14:textId="77777777" w:rsidR="00071461" w:rsidRDefault="005F0070">
      <w:r>
        <w:t xml:space="preserve">Dostaviti ju u laboratorij </w:t>
      </w:r>
      <w:r w:rsidR="00200BB3">
        <w:t>odmah ili ju pohraniti do 24 sata na +</w:t>
      </w:r>
      <w:r w:rsidR="00071461">
        <w:t>4°C.</w:t>
      </w:r>
    </w:p>
    <w:p w14:paraId="39FB0381" w14:textId="77777777" w:rsidR="00071461" w:rsidRDefault="00071461"/>
    <w:p w14:paraId="532FC979" w14:textId="20C7A5FC" w:rsidR="00DC7223" w:rsidRDefault="00071461">
      <w:r>
        <w:t>Kriterij</w:t>
      </w:r>
      <w:r w:rsidR="00C64BC7">
        <w:t>i</w:t>
      </w:r>
      <w:r>
        <w:t xml:space="preserve"> za odbacivanje uzorka stolice</w:t>
      </w:r>
      <w:r w:rsidR="00C64BC7">
        <w:t>:</w:t>
      </w:r>
      <w:r w:rsidR="005F0070">
        <w:t xml:space="preserve"> </w:t>
      </w:r>
    </w:p>
    <w:p w14:paraId="395340AF" w14:textId="419F364F" w:rsidR="00C64BC7" w:rsidRDefault="00C64BC7" w:rsidP="00C64BC7">
      <w:pPr>
        <w:pStyle w:val="ListParagraph"/>
        <w:numPr>
          <w:ilvl w:val="0"/>
          <w:numId w:val="2"/>
        </w:numPr>
      </w:pPr>
      <w:r>
        <w:t>Uzorak stariji od 24 sata</w:t>
      </w:r>
    </w:p>
    <w:p w14:paraId="75D70FCC" w14:textId="1E38870C" w:rsidR="00C64BC7" w:rsidRDefault="001F17EF" w:rsidP="00C64BC7">
      <w:pPr>
        <w:pStyle w:val="ListParagraph"/>
        <w:numPr>
          <w:ilvl w:val="0"/>
          <w:numId w:val="2"/>
        </w:numPr>
      </w:pPr>
      <w:r>
        <w:t>Ne zadovoljavajući uvjeti transporta</w:t>
      </w:r>
    </w:p>
    <w:p w14:paraId="479F8B29" w14:textId="3A1C05E8" w:rsidR="001F17EF" w:rsidRDefault="001F17EF" w:rsidP="00C64BC7">
      <w:pPr>
        <w:pStyle w:val="ListParagraph"/>
        <w:numPr>
          <w:ilvl w:val="0"/>
          <w:numId w:val="2"/>
        </w:numPr>
      </w:pPr>
      <w:r>
        <w:t>Neodgovarajući spremnik</w:t>
      </w:r>
      <w:r w:rsidR="00AB285B">
        <w:t xml:space="preserve"> (prepunjen, nepravilno zatvoren, curenje uzorka)</w:t>
      </w:r>
    </w:p>
    <w:p w14:paraId="17B0C7DE" w14:textId="02901134" w:rsidR="00AB285B" w:rsidRDefault="00AB285B" w:rsidP="00C64BC7">
      <w:pPr>
        <w:pStyle w:val="ListParagraph"/>
        <w:numPr>
          <w:ilvl w:val="0"/>
          <w:numId w:val="2"/>
        </w:numPr>
      </w:pPr>
      <w:r>
        <w:t xml:space="preserve">Uzorak zagađen toaletnim papirom, </w:t>
      </w:r>
      <w:r w:rsidR="009F7328">
        <w:t>mokraćom, vidljivi ostaci sapuna</w:t>
      </w:r>
    </w:p>
    <w:p w14:paraId="3DCD7FF6" w14:textId="6C09505A" w:rsidR="009F7328" w:rsidRDefault="00A97B3B" w:rsidP="00C64BC7">
      <w:pPr>
        <w:pStyle w:val="ListParagraph"/>
        <w:numPr>
          <w:ilvl w:val="0"/>
          <w:numId w:val="2"/>
        </w:numPr>
      </w:pPr>
      <w:r>
        <w:t xml:space="preserve">Pljesnivi i </w:t>
      </w:r>
      <w:r w:rsidR="009F7328">
        <w:t xml:space="preserve"> uzorci</w:t>
      </w:r>
    </w:p>
    <w:p w14:paraId="7C42D4AD" w14:textId="77777777" w:rsidR="008C1D39" w:rsidRDefault="008C1D39" w:rsidP="008C1D39">
      <w:pPr>
        <w:pStyle w:val="ListParagraph"/>
      </w:pPr>
    </w:p>
    <w:p w14:paraId="294A7128" w14:textId="2C342025" w:rsidR="006A490B" w:rsidRPr="00843966" w:rsidRDefault="00D25B2B">
      <w:pPr>
        <w:rPr>
          <w:b/>
          <w:bCs/>
        </w:rPr>
      </w:pPr>
      <w:r w:rsidRPr="00843966">
        <w:rPr>
          <w:b/>
          <w:bCs/>
        </w:rPr>
        <w:t>Stolica bakteriološki</w:t>
      </w:r>
    </w:p>
    <w:p w14:paraId="06E1B5E3" w14:textId="7CDDF942" w:rsidR="00391755" w:rsidRDefault="00391755">
      <w:r>
        <w:t>Rutinska bakteriološka dijagnostika uključuje izolaciju bakterija</w:t>
      </w:r>
      <w:r w:rsidR="002904EE">
        <w:t xml:space="preserve"> iz rodova </w:t>
      </w:r>
      <w:r w:rsidR="002904EE" w:rsidRPr="002904EE">
        <w:rPr>
          <w:i/>
          <w:iCs/>
        </w:rPr>
        <w:t>Salmonella</w:t>
      </w:r>
      <w:r w:rsidR="002904EE" w:rsidRPr="00230A97">
        <w:t xml:space="preserve">, </w:t>
      </w:r>
      <w:r w:rsidR="002904EE" w:rsidRPr="002904EE">
        <w:rPr>
          <w:i/>
          <w:iCs/>
        </w:rPr>
        <w:t>Shigella</w:t>
      </w:r>
      <w:r w:rsidR="002904EE">
        <w:t xml:space="preserve"> i </w:t>
      </w:r>
      <w:r w:rsidR="002904EE" w:rsidRPr="002904EE">
        <w:rPr>
          <w:i/>
          <w:iCs/>
        </w:rPr>
        <w:t>Campylobacter</w:t>
      </w:r>
      <w:r w:rsidR="00503DB1">
        <w:t xml:space="preserve"> . </w:t>
      </w:r>
      <w:r w:rsidR="003E5DF7" w:rsidRPr="003E5DF7">
        <w:rPr>
          <w:i/>
          <w:iCs/>
        </w:rPr>
        <w:t>Yersinia enterocolitica</w:t>
      </w:r>
      <w:r w:rsidR="003E5DF7">
        <w:t xml:space="preserve"> izolira se samo na zahtjev</w:t>
      </w:r>
    </w:p>
    <w:p w14:paraId="07B3A9FB" w14:textId="0F330FEC" w:rsidR="003E5DF7" w:rsidRPr="00503DB1" w:rsidRDefault="003E5DF7">
      <w:r>
        <w:t xml:space="preserve">Potrebno vrijeme za bakteriološku obradu stolice je </w:t>
      </w:r>
      <w:r w:rsidR="00E47958">
        <w:t>minimalno 48 sati</w:t>
      </w:r>
      <w:r w:rsidR="00335BB6">
        <w:t xml:space="preserve"> </w:t>
      </w:r>
      <w:r w:rsidR="00E47958">
        <w:t>(2 dana) za negativni nalaz</w:t>
      </w:r>
      <w:r w:rsidR="00335BB6">
        <w:t xml:space="preserve"> a za pozitivan 25-48 sati dulje.</w:t>
      </w:r>
    </w:p>
    <w:p w14:paraId="6C5D1FC0" w14:textId="4B5AA160" w:rsidR="006672D9" w:rsidRDefault="00335BB6">
      <w:r>
        <w:t>Ukoliko liječnik koji je indicirao pretragu traži više uzoraka stoli</w:t>
      </w:r>
      <w:r w:rsidR="003E3084">
        <w:t>ce one ne smiju biti od istog dana.</w:t>
      </w:r>
    </w:p>
    <w:p w14:paraId="5E179E4A" w14:textId="1E7C74EF" w:rsidR="00843966" w:rsidRPr="00FD43D2" w:rsidRDefault="00843966">
      <w:pPr>
        <w:rPr>
          <w:b/>
          <w:bCs/>
          <w:i/>
          <w:iCs/>
        </w:rPr>
      </w:pPr>
      <w:r w:rsidRPr="00FD43D2">
        <w:rPr>
          <w:b/>
          <w:bCs/>
        </w:rPr>
        <w:t xml:space="preserve">Stolica na </w:t>
      </w:r>
      <w:r w:rsidRPr="00FD43D2">
        <w:rPr>
          <w:b/>
          <w:bCs/>
          <w:i/>
          <w:iCs/>
        </w:rPr>
        <w:t>Clostridioides difficile</w:t>
      </w:r>
    </w:p>
    <w:p w14:paraId="0F5A64BD" w14:textId="1E93F79A" w:rsidR="00843966" w:rsidRDefault="00AE135F">
      <w:r>
        <w:t>Pretraga se radi kod sumnje na akutni proljev uslijed antibiotske terapije.</w:t>
      </w:r>
    </w:p>
    <w:p w14:paraId="53500B50" w14:textId="2896440A" w:rsidR="00E7288D" w:rsidRDefault="00F57454">
      <w:r>
        <w:t xml:space="preserve">Pretraga je imunokromatografski test (ICT) za dokaz </w:t>
      </w:r>
      <w:r w:rsidR="003E1A97">
        <w:t>GDH i toxina A i B i Lamp</w:t>
      </w:r>
      <w:r w:rsidR="00F1216C">
        <w:t xml:space="preserve"> i ELFA metodom</w:t>
      </w:r>
      <w:r w:rsidR="009F3957">
        <w:t xml:space="preserve"> kod pozitivnih uzoraka.</w:t>
      </w:r>
    </w:p>
    <w:p w14:paraId="630A871E" w14:textId="5ADABB46" w:rsidR="00793B52" w:rsidRPr="00843966" w:rsidRDefault="00623C67">
      <w:r>
        <w:t>Nakon provedenog liječenja nije</w:t>
      </w:r>
      <w:r w:rsidR="00793B52">
        <w:t xml:space="preserve"> </w:t>
      </w:r>
      <w:r>
        <w:t xml:space="preserve">potrebno slati </w:t>
      </w:r>
      <w:r w:rsidR="00793B52">
        <w:t>kontrolni uzorak.</w:t>
      </w:r>
    </w:p>
    <w:p w14:paraId="3E0A27D5" w14:textId="77777777" w:rsidR="00793B52" w:rsidRDefault="00843966">
      <w:r w:rsidRPr="00843966">
        <w:t xml:space="preserve">Kliconoštvo može biti prisutno i 3-6 tjedana nakon uspješne terapije. </w:t>
      </w:r>
    </w:p>
    <w:p w14:paraId="7E8BF8F5" w14:textId="66DA1ED2" w:rsidR="00793B52" w:rsidRDefault="00843966">
      <w:r w:rsidRPr="00793B52">
        <w:rPr>
          <w:i/>
          <w:iCs/>
        </w:rPr>
        <w:t>C. difficile</w:t>
      </w:r>
      <w:r w:rsidRPr="00843966">
        <w:t xml:space="preserve"> je dio normalne flore kod djece mlađe od 2 godine, stoga pretraga na </w:t>
      </w:r>
      <w:r w:rsidRPr="00793B52">
        <w:rPr>
          <w:i/>
          <w:iCs/>
        </w:rPr>
        <w:t>C. difficile</w:t>
      </w:r>
      <w:r w:rsidRPr="00843966">
        <w:t xml:space="preserve"> nije opravdana. </w:t>
      </w:r>
    </w:p>
    <w:p w14:paraId="45051F0A" w14:textId="5C4E8737" w:rsidR="00E2276F" w:rsidRDefault="00E2276F">
      <w:r w:rsidRPr="00843966">
        <w:t>Nalaz je gotov isti dan.</w:t>
      </w:r>
    </w:p>
    <w:p w14:paraId="6732BA8B" w14:textId="555F4DBE" w:rsidR="00FD43D2" w:rsidRPr="008B624F" w:rsidRDefault="00FD43D2">
      <w:pPr>
        <w:rPr>
          <w:b/>
          <w:bCs/>
        </w:rPr>
      </w:pPr>
      <w:r w:rsidRPr="008B624F">
        <w:rPr>
          <w:b/>
          <w:bCs/>
        </w:rPr>
        <w:t>Stolica na</w:t>
      </w:r>
      <w:r w:rsidR="00843966" w:rsidRPr="008B624F">
        <w:rPr>
          <w:b/>
          <w:bCs/>
        </w:rPr>
        <w:t xml:space="preserve"> </w:t>
      </w:r>
      <w:r w:rsidR="00843966" w:rsidRPr="008B624F">
        <w:rPr>
          <w:b/>
          <w:bCs/>
          <w:i/>
          <w:iCs/>
        </w:rPr>
        <w:t>Helicobacter pylori</w:t>
      </w:r>
    </w:p>
    <w:p w14:paraId="07EB8552" w14:textId="561CBF29" w:rsidR="00E2276F" w:rsidRPr="00FE6129" w:rsidRDefault="00843966">
      <w:pPr>
        <w:rPr>
          <w:i/>
          <w:iCs/>
        </w:rPr>
      </w:pPr>
      <w:r w:rsidRPr="00843966">
        <w:t xml:space="preserve">Iz uzorka svježe stolice radi se imunokromatografski test kojim se dokazuje antigen </w:t>
      </w:r>
      <w:r w:rsidRPr="00E2276F">
        <w:rPr>
          <w:i/>
          <w:iCs/>
        </w:rPr>
        <w:t xml:space="preserve">Helicobacter pylori. </w:t>
      </w:r>
    </w:p>
    <w:p w14:paraId="7F7BB9DA" w14:textId="77777777" w:rsidR="00E2276F" w:rsidRDefault="00843966">
      <w:r w:rsidRPr="00843966">
        <w:lastRenderedPageBreak/>
        <w:t xml:space="preserve">Nalaz je gotov isti dan. </w:t>
      </w:r>
    </w:p>
    <w:p w14:paraId="42C5F22D" w14:textId="5963C926" w:rsidR="008B624F" w:rsidRDefault="00843966">
      <w:r w:rsidRPr="00843966">
        <w:t xml:space="preserve">Preporuča se </w:t>
      </w:r>
      <w:r w:rsidR="008B624F">
        <w:t>pretragu napraviti</w:t>
      </w:r>
      <w:r w:rsidRPr="00843966">
        <w:t xml:space="preserve"> 4 tjedna po završetku antibiotske terapije, odnosno 2 tjedna po prestanku uzimanja inhibitora protonske pumpe, kako bi se izbjegli lažno negativni nalazi. </w:t>
      </w:r>
    </w:p>
    <w:p w14:paraId="7B38A1B0" w14:textId="055CECE5" w:rsidR="008B624F" w:rsidRPr="00344926" w:rsidRDefault="008B624F">
      <w:pPr>
        <w:rPr>
          <w:b/>
          <w:bCs/>
        </w:rPr>
      </w:pPr>
      <w:r w:rsidRPr="00344926">
        <w:rPr>
          <w:b/>
          <w:bCs/>
        </w:rPr>
        <w:t>Stolica na viruse</w:t>
      </w:r>
    </w:p>
    <w:p w14:paraId="6BA8BD04" w14:textId="77777777" w:rsidR="00FF1901" w:rsidRDefault="00843966">
      <w:r w:rsidRPr="00843966">
        <w:t>Česti uzročnici akutnog proljeva u djece su virusi</w:t>
      </w:r>
      <w:r w:rsidR="005A0839">
        <w:t>:</w:t>
      </w:r>
      <w:r w:rsidRPr="00843966">
        <w:t xml:space="preserve">  rotavirus </w:t>
      </w:r>
      <w:r w:rsidR="00FF1901">
        <w:t>(</w:t>
      </w:r>
      <w:r w:rsidRPr="00843966">
        <w:t>najčešće u zimskim mjesecima</w:t>
      </w:r>
      <w:r w:rsidR="00FF1901">
        <w:t xml:space="preserve">) i </w:t>
      </w:r>
      <w:r w:rsidRPr="00843966">
        <w:t xml:space="preserve"> adenovirus </w:t>
      </w:r>
      <w:r w:rsidR="00FF1901">
        <w:t>(</w:t>
      </w:r>
      <w:r w:rsidRPr="00843966">
        <w:t>u ljetnim mjesecima</w:t>
      </w:r>
      <w:r w:rsidR="00FF1901">
        <w:t>)</w:t>
      </w:r>
      <w:r w:rsidRPr="00843966">
        <w:t xml:space="preserve">. </w:t>
      </w:r>
    </w:p>
    <w:p w14:paraId="356C80D3" w14:textId="3DCC7E21" w:rsidR="00344926" w:rsidRDefault="00843966">
      <w:r w:rsidRPr="00843966">
        <w:t xml:space="preserve">Dijagnostiku norovirusa radimo pri opravdanoj sumnji na tog uzročnika proljeva. Uzorak stolice se preporuča testirati u prva tri dana od pojave simptoma jer je tada izlučivanje virusa najintenzivnije. </w:t>
      </w:r>
    </w:p>
    <w:p w14:paraId="0EDCD1E1" w14:textId="77777777" w:rsidR="00463D23" w:rsidRDefault="00843966">
      <w:r w:rsidRPr="00843966">
        <w:t xml:space="preserve">Uzorak za obradu stolice na viruse je tekuća stolica ili stolica koja poprima oblik posude. Formirana stolica se ne obrađuje. </w:t>
      </w:r>
    </w:p>
    <w:p w14:paraId="64EC4CE8" w14:textId="77777777" w:rsidR="00344926" w:rsidRDefault="00344926" w:rsidP="00344926">
      <w:r w:rsidRPr="00843966">
        <w:t>Dijagnostika  virusa radi se imunokromatografskim testovima</w:t>
      </w:r>
      <w:r>
        <w:t xml:space="preserve"> (ICT).</w:t>
      </w:r>
    </w:p>
    <w:p w14:paraId="584F5851" w14:textId="77777777" w:rsidR="00344926" w:rsidRDefault="00344926" w:rsidP="00344926">
      <w:r>
        <w:t>N</w:t>
      </w:r>
      <w:r w:rsidRPr="00843966">
        <w:t xml:space="preserve">alazi gotovi isti dan. </w:t>
      </w:r>
    </w:p>
    <w:p w14:paraId="1201AA3B" w14:textId="462F1F94" w:rsidR="00344926" w:rsidRPr="00D17925" w:rsidRDefault="003F3C67">
      <w:pPr>
        <w:rPr>
          <w:b/>
          <w:bCs/>
        </w:rPr>
      </w:pPr>
      <w:r w:rsidRPr="00D17925">
        <w:rPr>
          <w:b/>
          <w:bCs/>
        </w:rPr>
        <w:t>Stolica parazitološki</w:t>
      </w:r>
    </w:p>
    <w:p w14:paraId="2D5D09EB" w14:textId="384A9610" w:rsidR="003F3C67" w:rsidRDefault="000B122A">
      <w:bookmarkStart w:id="1" w:name="_Hlk215061713"/>
      <w:r>
        <w:t xml:space="preserve">S obzirom da se paraziti ne </w:t>
      </w:r>
      <w:r w:rsidR="006769AA">
        <w:t xml:space="preserve">izlučuju ravnomjerno stolica na parazite šalje se tri različita dana (2-3 </w:t>
      </w:r>
      <w:r w:rsidR="00D17925">
        <w:t>dana razmaka).</w:t>
      </w:r>
    </w:p>
    <w:bookmarkEnd w:id="1"/>
    <w:p w14:paraId="01559294" w14:textId="088D7598" w:rsidR="00463D23" w:rsidRDefault="00E54577">
      <w:r>
        <w:t>Pretraga se rijetko radi kod akutnog proljeva.</w:t>
      </w:r>
    </w:p>
    <w:p w14:paraId="1D1294C4" w14:textId="53D57A3A" w:rsidR="0050574D" w:rsidRDefault="0072579B">
      <w:r>
        <w:t>Uzorak je svježa stolica</w:t>
      </w:r>
      <w:r w:rsidR="00EB7800">
        <w:t xml:space="preserve"> koja odmah donosi u laboratorij ili pohranjuje do 24 sata na </w:t>
      </w:r>
      <w:r w:rsidR="00EB7800" w:rsidRPr="00843966">
        <w:t>+4°C</w:t>
      </w:r>
      <w:r w:rsidR="00EB7800">
        <w:t>.</w:t>
      </w:r>
    </w:p>
    <w:p w14:paraId="31348905" w14:textId="77777777" w:rsidR="0050574D" w:rsidRDefault="0050574D"/>
    <w:p w14:paraId="61BB8B82" w14:textId="1727402D" w:rsidR="00745E14" w:rsidRPr="00374FDD" w:rsidRDefault="007B3EE7">
      <w:pPr>
        <w:rPr>
          <w:b/>
          <w:bCs/>
        </w:rPr>
      </w:pPr>
      <w:r w:rsidRPr="00374FDD">
        <w:rPr>
          <w:b/>
          <w:bCs/>
        </w:rPr>
        <w:t>PERIANALNI OTISAK</w:t>
      </w:r>
    </w:p>
    <w:p w14:paraId="21FB51A2" w14:textId="752C7185" w:rsidR="006672D9" w:rsidRDefault="007B3EE7">
      <w:r>
        <w:t>P</w:t>
      </w:r>
      <w:r w:rsidR="00E74260">
        <w:t xml:space="preserve">erianalni otisak </w:t>
      </w:r>
      <w:r w:rsidR="000A6219">
        <w:t>metoda je izbora za dokaz male dječje gliste (</w:t>
      </w:r>
      <w:r w:rsidR="000A6219" w:rsidRPr="00123F60">
        <w:rPr>
          <w:i/>
          <w:iCs/>
        </w:rPr>
        <w:t>Enterobius vermicularis</w:t>
      </w:r>
      <w:r w:rsidR="000A6219">
        <w:t>)</w:t>
      </w:r>
      <w:r w:rsidR="00123F60">
        <w:t>.</w:t>
      </w:r>
    </w:p>
    <w:p w14:paraId="2EE38595" w14:textId="77777777" w:rsidR="00FE171F" w:rsidRDefault="006672D9">
      <w:r w:rsidRPr="006672D9">
        <w:t xml:space="preserve">Stakalce sa ljepljivom trakom (selotejpom) </w:t>
      </w:r>
      <w:r w:rsidR="00123F60">
        <w:t>može se</w:t>
      </w:r>
      <w:r w:rsidRPr="006672D9">
        <w:t xml:space="preserve"> podići u laboratoriju. </w:t>
      </w:r>
    </w:p>
    <w:p w14:paraId="4BF1231E" w14:textId="77777777" w:rsidR="00FE171F" w:rsidRDefault="00FE171F">
      <w:r>
        <w:t>Postupak za uzimanje uzorka:</w:t>
      </w:r>
    </w:p>
    <w:p w14:paraId="339F27A9" w14:textId="25579B86" w:rsidR="006672D9" w:rsidRDefault="00FE171F">
      <w:r>
        <w:t>Večer  prije uzimanja otiska</w:t>
      </w:r>
      <w:r w:rsidR="006672D9" w:rsidRPr="006672D9">
        <w:t xml:space="preserve"> </w:t>
      </w:r>
      <w:r>
        <w:t>preporuča se ne prati analni područje niti stavljati bilo kakva kreme.</w:t>
      </w:r>
      <w:r w:rsidR="006672D9" w:rsidRPr="006672D9">
        <w:t xml:space="preserve"> Uzorak se uzima ujutro nakon</w:t>
      </w:r>
      <w:r w:rsidR="00FE6129">
        <w:t xml:space="preserve"> </w:t>
      </w:r>
      <w:r w:rsidR="00867162">
        <w:t>buđenja, prije ustajanja</w:t>
      </w:r>
      <w:r w:rsidR="006672D9" w:rsidRPr="006672D9">
        <w:t xml:space="preserve"> iz kreveta, a prije pranja. </w:t>
      </w:r>
      <w:r w:rsidR="00F90BFE">
        <w:t xml:space="preserve">Sa stakalca se odlijepi selotejp. </w:t>
      </w:r>
      <w:r w:rsidR="006672D9" w:rsidRPr="006672D9">
        <w:t xml:space="preserve">Rukama raširiti gluteuse (stražnjicu) i nalijepiti ljepljivu stranu </w:t>
      </w:r>
      <w:r w:rsidR="00F90BFE">
        <w:t>selotejpa</w:t>
      </w:r>
      <w:r w:rsidR="006672D9" w:rsidRPr="006672D9">
        <w:t xml:space="preserve"> na nabore kože oko analnog otvora (čmara) lagano priti</w:t>
      </w:r>
      <w:r w:rsidR="0040235F">
        <w:t>snuti</w:t>
      </w:r>
      <w:r w:rsidR="006672D9" w:rsidRPr="006672D9">
        <w:t xml:space="preserve">. </w:t>
      </w:r>
      <w:r w:rsidR="00941334">
        <w:t xml:space="preserve">Selotejp </w:t>
      </w:r>
      <w:r w:rsidR="006672D9" w:rsidRPr="006672D9">
        <w:t xml:space="preserve"> ponovo pažljivo nalijepiti na stakalce (ne smije biti nabora niti mjehurića zraka, jer ometaju mikroskopiranje). Oprati ruke sapunom i vodom. Zamotati stakalce u papir ili staviti u kuvertu ili vrećicu i donijeti u laboratorij u roku 24 sata. Nalaz je gotov za 24 sata.</w:t>
      </w:r>
    </w:p>
    <w:p w14:paraId="05691E75" w14:textId="1DD560CD" w:rsidR="00941334" w:rsidRDefault="00941334" w:rsidP="00941334">
      <w:r>
        <w:t xml:space="preserve">S obzirom da se jajašca dječje gliste ne izlučuju ravnomjerno </w:t>
      </w:r>
      <w:r w:rsidR="00E1441E">
        <w:t xml:space="preserve">uzorak se uzima s razmakom od </w:t>
      </w:r>
      <w:r w:rsidR="008A7BAF">
        <w:t>2 do 3</w:t>
      </w:r>
      <w:r>
        <w:t xml:space="preserve"> tri različita dana.</w:t>
      </w:r>
    </w:p>
    <w:p w14:paraId="02F07C0B" w14:textId="250EC1DE" w:rsidR="008A7BAF" w:rsidRDefault="00AD2395" w:rsidP="00941334">
      <w:r>
        <w:t>Uzorak je potrebno čim prije dostaviti u laboratorij. Uzorak ne stavljati u hladnjak!</w:t>
      </w:r>
    </w:p>
    <w:p w14:paraId="13175C45" w14:textId="77777777" w:rsidR="00941334" w:rsidRDefault="00941334"/>
    <w:p w14:paraId="71CA99D7" w14:textId="77777777" w:rsidR="006672D9" w:rsidRDefault="006672D9"/>
    <w:p w14:paraId="3EE0AF48" w14:textId="77777777" w:rsidR="006672D9" w:rsidRDefault="006672D9"/>
    <w:p w14:paraId="44068627" w14:textId="616CB0A3" w:rsidR="003D398D" w:rsidRPr="000D598F" w:rsidRDefault="006534A5">
      <w:pPr>
        <w:rPr>
          <w:b/>
          <w:bCs/>
          <w:color w:val="00B050"/>
        </w:rPr>
      </w:pPr>
      <w:r w:rsidRPr="000D598F">
        <w:rPr>
          <w:b/>
          <w:bCs/>
          <w:color w:val="00B050"/>
        </w:rPr>
        <w:lastRenderedPageBreak/>
        <w:t>Uzorci iz respiratornog sustava</w:t>
      </w:r>
    </w:p>
    <w:p w14:paraId="110D1059" w14:textId="68C0523D" w:rsidR="006534A5" w:rsidRPr="000D598F" w:rsidRDefault="006534A5">
      <w:pPr>
        <w:rPr>
          <w:b/>
          <w:bCs/>
        </w:rPr>
      </w:pPr>
      <w:r w:rsidRPr="000D598F">
        <w:rPr>
          <w:b/>
          <w:bCs/>
        </w:rPr>
        <w:t>ISKAŠLJAJ (SPUTUM)</w:t>
      </w:r>
    </w:p>
    <w:p w14:paraId="1C55D9F2" w14:textId="78D67D11" w:rsidR="00172DEF" w:rsidRDefault="00172DEF">
      <w:r>
        <w:t>Iskašljaj je uzorak iz donjeg dijela dišnog sustava</w:t>
      </w:r>
      <w:r w:rsidR="00BD0739">
        <w:t xml:space="preserve"> (ne slina iz usta!)</w:t>
      </w:r>
    </w:p>
    <w:p w14:paraId="7801D755" w14:textId="5C8BAF15" w:rsidR="0073256C" w:rsidRDefault="0073256C">
      <w:r>
        <w:t xml:space="preserve">Daje se najbolje ujutro, nakon buđenja (zbog </w:t>
      </w:r>
      <w:r w:rsidR="0027273A">
        <w:t>nakupljanja sekreta tijekom noći)</w:t>
      </w:r>
    </w:p>
    <w:p w14:paraId="2DEF3181" w14:textId="69EFCA0C" w:rsidR="0027273A" w:rsidRDefault="0027273A">
      <w:r>
        <w:t xml:space="preserve">Prije davanja uzorka ne jesti, ne </w:t>
      </w:r>
      <w:r w:rsidR="00663330">
        <w:t>prati zube niti pušiti. Samo isprati usta vodom (grglj</w:t>
      </w:r>
      <w:r w:rsidR="00742982">
        <w:t>a</w:t>
      </w:r>
      <w:r w:rsidR="00663330">
        <w:t>ti pa ispljunuti).</w:t>
      </w:r>
    </w:p>
    <w:p w14:paraId="0A609C73" w14:textId="2CA395D3" w:rsidR="00742982" w:rsidRDefault="00742982">
      <w:r>
        <w:t>Duboko udahnuti i izdahnuti</w:t>
      </w:r>
      <w:r w:rsidR="00C808F8">
        <w:t xml:space="preserve"> nekoliko puta te iz dubine pluća iskašljati sadržaj direktno u sterilnu posudicu.</w:t>
      </w:r>
    </w:p>
    <w:p w14:paraId="768F4514" w14:textId="66FC65C0" w:rsidR="000D598F" w:rsidRDefault="000D598F">
      <w:r>
        <w:t>Dostaviti u laboratorij unutar 2 sata ili pohraniti u hladnjak do max 24 sata.</w:t>
      </w:r>
    </w:p>
    <w:p w14:paraId="622FAB4F" w14:textId="77777777" w:rsidR="00663330" w:rsidRDefault="00663330"/>
    <w:p w14:paraId="593EA6BC" w14:textId="77777777" w:rsidR="003D398D" w:rsidRDefault="003D398D"/>
    <w:p w14:paraId="0EABA413" w14:textId="77777777" w:rsidR="006672D9" w:rsidRDefault="006672D9"/>
    <w:p w14:paraId="5971E31D" w14:textId="77777777" w:rsidR="006672D9" w:rsidRDefault="006672D9"/>
    <w:p w14:paraId="403B0BCF" w14:textId="77777777" w:rsidR="006672D9" w:rsidRDefault="006672D9"/>
    <w:p w14:paraId="39C9A381" w14:textId="77777777" w:rsidR="006672D9" w:rsidRDefault="006672D9"/>
    <w:sectPr w:rsidR="0066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6155"/>
    <w:multiLevelType w:val="multilevel"/>
    <w:tmpl w:val="AB4C09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729A7"/>
    <w:multiLevelType w:val="multilevel"/>
    <w:tmpl w:val="3668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F4317"/>
    <w:multiLevelType w:val="hybridMultilevel"/>
    <w:tmpl w:val="3242552A"/>
    <w:lvl w:ilvl="0" w:tplc="BC8A757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94399"/>
    <w:multiLevelType w:val="hybridMultilevel"/>
    <w:tmpl w:val="CF8A9352"/>
    <w:lvl w:ilvl="0" w:tplc="568A6BC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1450E"/>
    <w:multiLevelType w:val="hybridMultilevel"/>
    <w:tmpl w:val="075CB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670FC"/>
    <w:multiLevelType w:val="hybridMultilevel"/>
    <w:tmpl w:val="2A6A957C"/>
    <w:lvl w:ilvl="0" w:tplc="28186CF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62728">
    <w:abstractNumId w:val="4"/>
  </w:num>
  <w:num w:numId="2" w16cid:durableId="1890221486">
    <w:abstractNumId w:val="2"/>
  </w:num>
  <w:num w:numId="3" w16cid:durableId="404649488">
    <w:abstractNumId w:val="0"/>
  </w:num>
  <w:num w:numId="4" w16cid:durableId="1591506061">
    <w:abstractNumId w:val="1"/>
  </w:num>
  <w:num w:numId="5" w16cid:durableId="1935743665">
    <w:abstractNumId w:val="3"/>
  </w:num>
  <w:num w:numId="6" w16cid:durableId="454174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D9"/>
    <w:rsid w:val="00003876"/>
    <w:rsid w:val="00013174"/>
    <w:rsid w:val="00071461"/>
    <w:rsid w:val="000A38BF"/>
    <w:rsid w:val="000A6219"/>
    <w:rsid w:val="000A66B6"/>
    <w:rsid w:val="000B122A"/>
    <w:rsid w:val="000D598F"/>
    <w:rsid w:val="000D73B0"/>
    <w:rsid w:val="000F0871"/>
    <w:rsid w:val="00123F60"/>
    <w:rsid w:val="001332EC"/>
    <w:rsid w:val="00171E94"/>
    <w:rsid w:val="00172DEF"/>
    <w:rsid w:val="001A0347"/>
    <w:rsid w:val="001A7BC8"/>
    <w:rsid w:val="001F17EF"/>
    <w:rsid w:val="00200BB3"/>
    <w:rsid w:val="0020684F"/>
    <w:rsid w:val="00227546"/>
    <w:rsid w:val="00230A97"/>
    <w:rsid w:val="002542B8"/>
    <w:rsid w:val="0027273A"/>
    <w:rsid w:val="00282C12"/>
    <w:rsid w:val="002904EE"/>
    <w:rsid w:val="00296686"/>
    <w:rsid w:val="002C69EA"/>
    <w:rsid w:val="002D0480"/>
    <w:rsid w:val="002F086B"/>
    <w:rsid w:val="003233CA"/>
    <w:rsid w:val="00335BB6"/>
    <w:rsid w:val="0034463F"/>
    <w:rsid w:val="00344926"/>
    <w:rsid w:val="00374FDD"/>
    <w:rsid w:val="00391755"/>
    <w:rsid w:val="003B2357"/>
    <w:rsid w:val="003D3380"/>
    <w:rsid w:val="003D398D"/>
    <w:rsid w:val="003E1A97"/>
    <w:rsid w:val="003E3084"/>
    <w:rsid w:val="003E5DF7"/>
    <w:rsid w:val="003F3C67"/>
    <w:rsid w:val="0040235F"/>
    <w:rsid w:val="004476E0"/>
    <w:rsid w:val="00454D63"/>
    <w:rsid w:val="00463D23"/>
    <w:rsid w:val="0047402F"/>
    <w:rsid w:val="004A28BC"/>
    <w:rsid w:val="004A3F72"/>
    <w:rsid w:val="004D7C1D"/>
    <w:rsid w:val="00503DB1"/>
    <w:rsid w:val="0050574D"/>
    <w:rsid w:val="00512825"/>
    <w:rsid w:val="005862A8"/>
    <w:rsid w:val="005A0839"/>
    <w:rsid w:val="005E596D"/>
    <w:rsid w:val="005F0070"/>
    <w:rsid w:val="00620347"/>
    <w:rsid w:val="00623C67"/>
    <w:rsid w:val="006534A5"/>
    <w:rsid w:val="00661FE8"/>
    <w:rsid w:val="00663330"/>
    <w:rsid w:val="006672D9"/>
    <w:rsid w:val="00667402"/>
    <w:rsid w:val="006769AA"/>
    <w:rsid w:val="0068167E"/>
    <w:rsid w:val="00695708"/>
    <w:rsid w:val="006A490B"/>
    <w:rsid w:val="006F6185"/>
    <w:rsid w:val="0072579B"/>
    <w:rsid w:val="0073256C"/>
    <w:rsid w:val="00742982"/>
    <w:rsid w:val="00745E14"/>
    <w:rsid w:val="00771277"/>
    <w:rsid w:val="0077128D"/>
    <w:rsid w:val="00785AB8"/>
    <w:rsid w:val="00787B98"/>
    <w:rsid w:val="00790386"/>
    <w:rsid w:val="00790CC8"/>
    <w:rsid w:val="00793B52"/>
    <w:rsid w:val="007B3EE7"/>
    <w:rsid w:val="007C61A8"/>
    <w:rsid w:val="007E58DC"/>
    <w:rsid w:val="008134DF"/>
    <w:rsid w:val="00834CCA"/>
    <w:rsid w:val="00843966"/>
    <w:rsid w:val="008663D4"/>
    <w:rsid w:val="00867162"/>
    <w:rsid w:val="008839B8"/>
    <w:rsid w:val="00890C95"/>
    <w:rsid w:val="00892D47"/>
    <w:rsid w:val="008A7BAF"/>
    <w:rsid w:val="008B0ADF"/>
    <w:rsid w:val="008B624F"/>
    <w:rsid w:val="008C1D39"/>
    <w:rsid w:val="008D7643"/>
    <w:rsid w:val="00916F21"/>
    <w:rsid w:val="00933E4A"/>
    <w:rsid w:val="00941334"/>
    <w:rsid w:val="0094146A"/>
    <w:rsid w:val="009551BE"/>
    <w:rsid w:val="0095550B"/>
    <w:rsid w:val="0096091E"/>
    <w:rsid w:val="009766F4"/>
    <w:rsid w:val="009917BE"/>
    <w:rsid w:val="009B0DE4"/>
    <w:rsid w:val="009C14AA"/>
    <w:rsid w:val="009F3957"/>
    <w:rsid w:val="009F7328"/>
    <w:rsid w:val="009F7987"/>
    <w:rsid w:val="00A07747"/>
    <w:rsid w:val="00A1424E"/>
    <w:rsid w:val="00A14FE2"/>
    <w:rsid w:val="00A40AA0"/>
    <w:rsid w:val="00A97B3B"/>
    <w:rsid w:val="00AA49DC"/>
    <w:rsid w:val="00AB285B"/>
    <w:rsid w:val="00AD2395"/>
    <w:rsid w:val="00AE135F"/>
    <w:rsid w:val="00AF4C43"/>
    <w:rsid w:val="00B15C5B"/>
    <w:rsid w:val="00BC1FD7"/>
    <w:rsid w:val="00BD0739"/>
    <w:rsid w:val="00BD30AF"/>
    <w:rsid w:val="00BF651F"/>
    <w:rsid w:val="00C03945"/>
    <w:rsid w:val="00C26A37"/>
    <w:rsid w:val="00C33F66"/>
    <w:rsid w:val="00C64BC7"/>
    <w:rsid w:val="00C808F8"/>
    <w:rsid w:val="00CD7F95"/>
    <w:rsid w:val="00CE565A"/>
    <w:rsid w:val="00D03095"/>
    <w:rsid w:val="00D11393"/>
    <w:rsid w:val="00D17925"/>
    <w:rsid w:val="00D25B2B"/>
    <w:rsid w:val="00D308D4"/>
    <w:rsid w:val="00D478A3"/>
    <w:rsid w:val="00D77928"/>
    <w:rsid w:val="00D84C6F"/>
    <w:rsid w:val="00D91DD1"/>
    <w:rsid w:val="00DB5396"/>
    <w:rsid w:val="00DC7223"/>
    <w:rsid w:val="00DC7BFB"/>
    <w:rsid w:val="00DE2ED6"/>
    <w:rsid w:val="00DE63C7"/>
    <w:rsid w:val="00DF5D8E"/>
    <w:rsid w:val="00E1441E"/>
    <w:rsid w:val="00E2276F"/>
    <w:rsid w:val="00E47958"/>
    <w:rsid w:val="00E54577"/>
    <w:rsid w:val="00E5711B"/>
    <w:rsid w:val="00E7288D"/>
    <w:rsid w:val="00E74260"/>
    <w:rsid w:val="00E76A88"/>
    <w:rsid w:val="00E85FFF"/>
    <w:rsid w:val="00EA3F7C"/>
    <w:rsid w:val="00EB7800"/>
    <w:rsid w:val="00EE04B0"/>
    <w:rsid w:val="00F04804"/>
    <w:rsid w:val="00F0752D"/>
    <w:rsid w:val="00F1216C"/>
    <w:rsid w:val="00F15F74"/>
    <w:rsid w:val="00F20641"/>
    <w:rsid w:val="00F20F8D"/>
    <w:rsid w:val="00F27E0C"/>
    <w:rsid w:val="00F30E7C"/>
    <w:rsid w:val="00F404F1"/>
    <w:rsid w:val="00F50E62"/>
    <w:rsid w:val="00F57454"/>
    <w:rsid w:val="00F605B1"/>
    <w:rsid w:val="00F65069"/>
    <w:rsid w:val="00F700EC"/>
    <w:rsid w:val="00F90BFE"/>
    <w:rsid w:val="00F93C66"/>
    <w:rsid w:val="00FC44DB"/>
    <w:rsid w:val="00FD43D2"/>
    <w:rsid w:val="00FE171F"/>
    <w:rsid w:val="00FE6129"/>
    <w:rsid w:val="00FF1901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D661"/>
  <w15:chartTrackingRefBased/>
  <w15:docId w15:val="{DA12D799-AE3E-447C-BDAB-E507ABD7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2D9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rsid w:val="00F5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Spacing">
    <w:name w:val="No Spacing"/>
    <w:uiPriority w:val="1"/>
    <w:qFormat/>
    <w:rsid w:val="00DC7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Kovačević</dc:creator>
  <cp:keywords/>
  <dc:description/>
  <cp:lastModifiedBy>Višnja Kovačević</cp:lastModifiedBy>
  <cp:revision>2</cp:revision>
  <dcterms:created xsi:type="dcterms:W3CDTF">2025-11-28T10:13:00Z</dcterms:created>
  <dcterms:modified xsi:type="dcterms:W3CDTF">2025-11-28T10:13:00Z</dcterms:modified>
</cp:coreProperties>
</file>