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45"/>
        <w:tblW w:w="9488" w:type="dxa"/>
        <w:tblLook w:val="04A0" w:firstRow="1" w:lastRow="0" w:firstColumn="1" w:lastColumn="0" w:noHBand="0" w:noVBand="1"/>
      </w:tblPr>
      <w:tblGrid>
        <w:gridCol w:w="1270"/>
        <w:gridCol w:w="4390"/>
        <w:gridCol w:w="3828"/>
      </w:tblGrid>
      <w:tr w:rsidR="007C58B2" w:rsidRPr="000A37D9" w14:paraId="285E87EB" w14:textId="77777777" w:rsidTr="5BD3B92B"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86C935F" w14:textId="431C2139" w:rsidR="007C58B2" w:rsidRPr="000A37D9" w:rsidRDefault="007C58B2" w:rsidP="007C5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KATALOG</w:t>
            </w:r>
            <w:r w:rsidRPr="000A37D9">
              <w:rPr>
                <w:b/>
                <w:bCs/>
              </w:rPr>
              <w:t xml:space="preserve"> PRETRAGA SLUŽBE ZA MIKROBIOLOGIJU</w:t>
            </w:r>
          </w:p>
        </w:tc>
      </w:tr>
      <w:tr w:rsidR="007C58B2" w:rsidRPr="000A37D9" w14:paraId="08BE7A35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D910522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Redni broj</w:t>
            </w:r>
          </w:p>
        </w:tc>
        <w:tc>
          <w:tcPr>
            <w:tcW w:w="4390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F7EBD1F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Mikrobiološke pretrage mokraćnog i spolnog sustava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2A2AF3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Metode</w:t>
            </w:r>
          </w:p>
        </w:tc>
      </w:tr>
      <w:tr w:rsidR="007C58B2" w:rsidRPr="000A37D9" w14:paraId="2F1C98A8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</w:tcBorders>
          </w:tcPr>
          <w:p w14:paraId="0E62F323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</w:tcBorders>
          </w:tcPr>
          <w:p w14:paraId="05163BD1" w14:textId="77777777" w:rsidR="007C58B2" w:rsidRPr="000A37D9" w:rsidRDefault="007C58B2" w:rsidP="007C58B2">
            <w:r w:rsidRPr="000A37D9">
              <w:t>Urin – bakteriološki aerobno (urinokultura)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</w:tcPr>
          <w:p w14:paraId="410179F2" w14:textId="77777777" w:rsidR="007C58B2" w:rsidRPr="000A37D9" w:rsidRDefault="007C58B2" w:rsidP="007C58B2">
            <w:r w:rsidRPr="000A37D9">
              <w:t>- kultura i broj CFU/ml</w:t>
            </w:r>
          </w:p>
          <w:p w14:paraId="70B01B84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54D4318D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771928B0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1B3AE8F7" w14:textId="77777777" w:rsidR="007C58B2" w:rsidRPr="000A37D9" w:rsidRDefault="007C58B2" w:rsidP="007C58B2">
            <w:r w:rsidRPr="000A37D9">
              <w:t>Urin iz katetera – bakteriološki aerobno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3E081D7A" w14:textId="77777777" w:rsidR="007C58B2" w:rsidRPr="000A37D9" w:rsidRDefault="007C58B2" w:rsidP="007C58B2">
            <w:r w:rsidRPr="000A37D9">
              <w:t>- kultura i broj CFU/ml</w:t>
            </w:r>
          </w:p>
          <w:p w14:paraId="585FB1AD" w14:textId="77777777" w:rsidR="007C58B2" w:rsidRDefault="007C58B2" w:rsidP="007C58B2">
            <w:r w:rsidRPr="000A37D9">
              <w:t>- izrada antibiograma</w:t>
            </w:r>
          </w:p>
          <w:p w14:paraId="6A302A50" w14:textId="77777777" w:rsidR="007C58B2" w:rsidRPr="000A37D9" w:rsidRDefault="007C58B2" w:rsidP="007C58B2">
            <w:r>
              <w:t xml:space="preserve">- napomena: </w:t>
            </w:r>
            <w:r w:rsidRPr="005734E8">
              <w:rPr>
                <w:b/>
                <w:bCs/>
              </w:rPr>
              <w:t>potrebno naznačiti da je kateter</w:t>
            </w:r>
          </w:p>
        </w:tc>
      </w:tr>
      <w:tr w:rsidR="007C58B2" w:rsidRPr="000A37D9" w14:paraId="010BBA1B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6B7DDD0A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5695BB46" w14:textId="77777777" w:rsidR="007C58B2" w:rsidRPr="000A37D9" w:rsidRDefault="007C58B2" w:rsidP="007C58B2">
            <w:r w:rsidRPr="000A37D9">
              <w:t>Bris rodnice, cerviksa, spolovila, uretre – bakteriološki 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493E42F9" w14:textId="77777777" w:rsidR="007C58B2" w:rsidRPr="000A37D9" w:rsidRDefault="007C58B2" w:rsidP="007C58B2">
            <w:r w:rsidRPr="000A37D9">
              <w:t>- mikroskopski nalaz</w:t>
            </w:r>
          </w:p>
          <w:p w14:paraId="749C1C6D" w14:textId="77777777" w:rsidR="007C58B2" w:rsidRPr="000A37D9" w:rsidRDefault="007C58B2" w:rsidP="007C58B2">
            <w:r w:rsidRPr="000A37D9">
              <w:t>- kultura</w:t>
            </w:r>
          </w:p>
          <w:p w14:paraId="23FB76DD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1436B440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39EF4BAA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2C3698E5" w14:textId="77777777" w:rsidR="007C58B2" w:rsidRPr="000A37D9" w:rsidRDefault="007C58B2" w:rsidP="007C58B2">
            <w:r w:rsidRPr="000A37D9">
              <w:t xml:space="preserve">Bris rodnice, perineuma, rektuma na </w:t>
            </w:r>
          </w:p>
          <w:p w14:paraId="459449DB" w14:textId="77777777" w:rsidR="007C58B2" w:rsidRPr="000A37D9" w:rsidRDefault="007C58B2" w:rsidP="007C58B2">
            <w:r w:rsidRPr="000A37D9">
              <w:t>BHS-B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64E22708" w14:textId="77777777" w:rsidR="007C58B2" w:rsidRPr="000A37D9" w:rsidRDefault="007C58B2" w:rsidP="007C58B2">
            <w:r w:rsidRPr="000A37D9">
              <w:t>- BHS-B screening</w:t>
            </w:r>
          </w:p>
          <w:p w14:paraId="53003AE4" w14:textId="77777777" w:rsidR="007C58B2" w:rsidRPr="000A37D9" w:rsidRDefault="007C58B2" w:rsidP="007C58B2">
            <w:r w:rsidRPr="000A37D9">
              <w:t>- kultura na krutoj i tekućoj podlozi</w:t>
            </w:r>
          </w:p>
          <w:p w14:paraId="4AE026A0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12CE917D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73D780E7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2D791AE6" w14:textId="77777777" w:rsidR="007C58B2" w:rsidRDefault="007C58B2" w:rsidP="007C58B2">
            <w:pPr>
              <w:rPr>
                <w:i/>
                <w:iCs/>
              </w:rPr>
            </w:pPr>
            <w:r>
              <w:t xml:space="preserve">Žene - </w:t>
            </w:r>
            <w:r w:rsidRPr="000A37D9">
              <w:t xml:space="preserve">Bris cerviksa, </w:t>
            </w:r>
            <w:r>
              <w:t xml:space="preserve">bris uretre </w:t>
            </w:r>
            <w:r w:rsidRPr="000A37D9">
              <w:t xml:space="preserve">na </w:t>
            </w:r>
            <w:r w:rsidRPr="000A37D9">
              <w:rPr>
                <w:i/>
                <w:iCs/>
              </w:rPr>
              <w:t>U. urealyticum, M. hominis</w:t>
            </w:r>
          </w:p>
          <w:p w14:paraId="1A09C27F" w14:textId="77777777" w:rsidR="007C58B2" w:rsidRPr="00DF5D08" w:rsidRDefault="007C58B2" w:rsidP="007C58B2">
            <w:r>
              <w:t xml:space="preserve">Muškarci - </w:t>
            </w:r>
            <w:r w:rsidRPr="000A37D9">
              <w:t>Bris uretre, prvi mlaz urina</w:t>
            </w:r>
            <w:r>
              <w:t>,</w:t>
            </w:r>
            <w:r w:rsidRPr="000A37D9">
              <w:t xml:space="preserve"> ejakulat na </w:t>
            </w:r>
            <w:r w:rsidRPr="000A37D9">
              <w:rPr>
                <w:i/>
                <w:iCs/>
              </w:rPr>
              <w:t>U. urealyticum, M. hominis</w:t>
            </w:r>
            <w:r>
              <w:t xml:space="preserve">  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03774CEB" w14:textId="403BEDDB" w:rsidR="007C58B2" w:rsidRPr="000A37D9" w:rsidRDefault="007C58B2" w:rsidP="007C58B2">
            <w:r w:rsidRPr="000A37D9">
              <w:t xml:space="preserve">- identifikacija, kvantifikacija i osjetljivost </w:t>
            </w:r>
            <w:r w:rsidR="00D553D1">
              <w:t>na antimikrobne lijekove</w:t>
            </w:r>
          </w:p>
        </w:tc>
      </w:tr>
      <w:tr w:rsidR="00691477" w:rsidRPr="000A37D9" w14:paraId="118AECE9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082AFB68" w14:textId="77777777" w:rsidR="00691477" w:rsidRPr="00691477" w:rsidRDefault="00691477" w:rsidP="5BD3B92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73FB6E83" w14:textId="4471CF6E" w:rsidR="00691477" w:rsidRPr="00691477" w:rsidRDefault="00691477" w:rsidP="5BD3B92B">
            <w:r w:rsidRPr="5BD3B92B">
              <w:t>Urin na Legionella pneumophila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0FCB9E77" w14:textId="086DE993" w:rsidR="00691477" w:rsidRPr="00691477" w:rsidRDefault="00691477" w:rsidP="5BD3B92B">
            <w:r w:rsidRPr="5BD3B92B">
              <w:t>ICT</w:t>
            </w:r>
          </w:p>
        </w:tc>
      </w:tr>
      <w:tr w:rsidR="007C58B2" w:rsidRPr="000A37D9" w14:paraId="60092B41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9B03224" w14:textId="77777777" w:rsidR="007C58B2" w:rsidRPr="000A37D9" w:rsidRDefault="007C58B2" w:rsidP="007C58B2">
            <w:pPr>
              <w:pStyle w:val="ListParagraph"/>
            </w:pPr>
          </w:p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7805EBB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Molekularne mikrobiološke pretrage mokraćnog i spolnog sustava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BEE2A2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Metoda</w:t>
            </w:r>
          </w:p>
        </w:tc>
      </w:tr>
      <w:tr w:rsidR="007C58B2" w:rsidRPr="000A37D9" w14:paraId="20057038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</w:tcBorders>
          </w:tcPr>
          <w:p w14:paraId="5ACD449D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</w:tcBorders>
          </w:tcPr>
          <w:p w14:paraId="0FCE1960" w14:textId="77777777" w:rsidR="007C58B2" w:rsidRDefault="007C58B2" w:rsidP="007C58B2">
            <w:pPr>
              <w:rPr>
                <w:i/>
                <w:iCs/>
              </w:rPr>
            </w:pPr>
            <w:r>
              <w:t xml:space="preserve">Žene - </w:t>
            </w:r>
            <w:r w:rsidRPr="000A37D9">
              <w:t xml:space="preserve">Bris cerviksa, </w:t>
            </w:r>
            <w:r>
              <w:t xml:space="preserve">bris uretre </w:t>
            </w:r>
            <w:r w:rsidRPr="000A37D9">
              <w:t>- PCR na</w:t>
            </w:r>
            <w:r w:rsidRPr="000A37D9">
              <w:rPr>
                <w:i/>
                <w:iCs/>
              </w:rPr>
              <w:t xml:space="preserve"> C. trachomatis</w:t>
            </w:r>
          </w:p>
          <w:p w14:paraId="70B01F49" w14:textId="77777777" w:rsidR="007C58B2" w:rsidRPr="00D805D2" w:rsidRDefault="007C58B2" w:rsidP="007C58B2">
            <w:r>
              <w:t xml:space="preserve">Muškarci - </w:t>
            </w:r>
            <w:r w:rsidRPr="000A37D9">
              <w:t xml:space="preserve">Bris </w:t>
            </w:r>
            <w:r>
              <w:t xml:space="preserve">uretre, prvi mlaz urina, ejakulat </w:t>
            </w:r>
            <w:r w:rsidRPr="000A37D9">
              <w:t>- PCR na</w:t>
            </w:r>
            <w:r w:rsidRPr="000A37D9">
              <w:rPr>
                <w:i/>
                <w:iCs/>
              </w:rPr>
              <w:t xml:space="preserve"> C. trachomatis</w:t>
            </w:r>
            <w:r>
              <w:t xml:space="preserve">  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</w:tcPr>
          <w:p w14:paraId="2FAD2231" w14:textId="641A60FA" w:rsidR="007C58B2" w:rsidRPr="000A37D9" w:rsidRDefault="007C58B2" w:rsidP="007C58B2">
            <w:r w:rsidRPr="000A37D9">
              <w:t>- real time PCR</w:t>
            </w:r>
            <w:r w:rsidR="00D553D1">
              <w:t xml:space="preserve"> (RT-PCR)</w:t>
            </w:r>
          </w:p>
        </w:tc>
      </w:tr>
      <w:tr w:rsidR="007C58B2" w:rsidRPr="000A37D9" w14:paraId="2C96628A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0BAED396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4CF7E0A8" w14:textId="77777777" w:rsidR="007C58B2" w:rsidRPr="000A37D9" w:rsidRDefault="007C58B2" w:rsidP="007C58B2">
            <w:r w:rsidRPr="000A37D9">
              <w:t>Bris cerviksa,</w:t>
            </w:r>
            <w:r>
              <w:t xml:space="preserve"> bris</w:t>
            </w:r>
            <w:r w:rsidRPr="000A37D9">
              <w:t xml:space="preserve"> </w:t>
            </w:r>
            <w:r>
              <w:t xml:space="preserve">uretre </w:t>
            </w:r>
            <w:r w:rsidRPr="000A37D9">
              <w:t>– PCR na HPV 16, 18, 45 i grupno (31, 33, 35, 39, 51, 52, 56, 58, 59, 66, 68)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5C726B97" w14:textId="68743DBF" w:rsidR="007C58B2" w:rsidRPr="000A37D9" w:rsidRDefault="007C58B2" w:rsidP="007C58B2">
            <w:r w:rsidRPr="000A37D9">
              <w:t>- real time PCR</w:t>
            </w:r>
            <w:r w:rsidR="00D553D1">
              <w:t xml:space="preserve"> (RT-PCR)</w:t>
            </w:r>
          </w:p>
        </w:tc>
      </w:tr>
      <w:tr w:rsidR="007C58B2" w:rsidRPr="000A37D9" w14:paraId="528D6C8F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04F0414" w14:textId="77777777" w:rsidR="007C58B2" w:rsidRPr="000A37D9" w:rsidRDefault="007C58B2" w:rsidP="007C58B2">
            <w:pPr>
              <w:rPr>
                <w:b/>
                <w:bCs/>
              </w:rPr>
            </w:pPr>
          </w:p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25C32BC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Mikrobiološke pretrage gornjeg i donjeg respiratornog sustava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130400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Metode</w:t>
            </w:r>
          </w:p>
        </w:tc>
      </w:tr>
      <w:tr w:rsidR="007C58B2" w:rsidRPr="000A37D9" w14:paraId="08E0E810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</w:tcBorders>
          </w:tcPr>
          <w:p w14:paraId="168A8DD5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</w:tcBorders>
          </w:tcPr>
          <w:p w14:paraId="5C6FDCB9" w14:textId="77777777" w:rsidR="007C58B2" w:rsidRPr="000A37D9" w:rsidRDefault="007C58B2" w:rsidP="007C58B2">
            <w:r w:rsidRPr="000A37D9">
              <w:t>Bris ždrijela – bakteriološki aerobno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</w:tcPr>
          <w:p w14:paraId="4A7395D3" w14:textId="77777777" w:rsidR="007C58B2" w:rsidRPr="000A37D9" w:rsidRDefault="007C58B2" w:rsidP="007C58B2">
            <w:r w:rsidRPr="000A37D9">
              <w:t>- kultura</w:t>
            </w:r>
          </w:p>
          <w:p w14:paraId="4F4799B7" w14:textId="77777777" w:rsidR="007C58B2" w:rsidRPr="000A37D9" w:rsidRDefault="007C58B2" w:rsidP="007C58B2">
            <w:r w:rsidRPr="000A37D9">
              <w:t>- antibiogram</w:t>
            </w:r>
          </w:p>
        </w:tc>
      </w:tr>
      <w:tr w:rsidR="007C58B2" w:rsidRPr="000A37D9" w14:paraId="2E3BA617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3733547A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473C9BAB" w14:textId="77777777" w:rsidR="007C58B2" w:rsidRPr="000A37D9" w:rsidRDefault="007C58B2" w:rsidP="007C58B2">
            <w:r w:rsidRPr="000A37D9">
              <w:t>Bris nazofarinska – bakteriološki aerobno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7B2CD6AB" w14:textId="77777777" w:rsidR="007C58B2" w:rsidRPr="000A37D9" w:rsidRDefault="007C58B2" w:rsidP="007C58B2">
            <w:r w:rsidRPr="000A37D9">
              <w:t>- kultura</w:t>
            </w:r>
          </w:p>
          <w:p w14:paraId="02345F60" w14:textId="77777777" w:rsidR="007C58B2" w:rsidRPr="000A37D9" w:rsidRDefault="007C58B2" w:rsidP="007C58B2">
            <w:r w:rsidRPr="000A37D9">
              <w:t>- antibiogram</w:t>
            </w:r>
          </w:p>
        </w:tc>
      </w:tr>
      <w:tr w:rsidR="007C58B2" w:rsidRPr="000A37D9" w14:paraId="0CBFA1AC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415F8D62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09BFCEF5" w14:textId="77777777" w:rsidR="007C58B2" w:rsidRPr="000A37D9" w:rsidRDefault="007C58B2" w:rsidP="007C58B2">
            <w:r w:rsidRPr="000A37D9">
              <w:t xml:space="preserve">Bris nosa – kliconoštvo </w:t>
            </w:r>
            <w:r>
              <w:t>na MRSA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1E734521" w14:textId="77777777" w:rsidR="007C58B2" w:rsidRPr="000A37D9" w:rsidRDefault="007C58B2" w:rsidP="007C58B2">
            <w:r w:rsidRPr="000A37D9">
              <w:t>- kultura</w:t>
            </w:r>
          </w:p>
          <w:p w14:paraId="472FB856" w14:textId="77777777" w:rsidR="007C58B2" w:rsidRPr="000A37D9" w:rsidRDefault="007C58B2" w:rsidP="007C58B2">
            <w:r w:rsidRPr="000A37D9">
              <w:t>- antibiogram</w:t>
            </w:r>
          </w:p>
        </w:tc>
      </w:tr>
      <w:tr w:rsidR="007C58B2" w:rsidRPr="000A37D9" w14:paraId="08964DBB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2EAA0293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4B3198FE" w14:textId="77777777" w:rsidR="007C58B2" w:rsidRPr="000A37D9" w:rsidRDefault="007C58B2" w:rsidP="007C58B2">
            <w:r w:rsidRPr="000A37D9">
              <w:t>Bris uha (zvukovod) - bakteriološki 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48C72F13" w14:textId="77777777" w:rsidR="007C58B2" w:rsidRPr="000A37D9" w:rsidRDefault="007C58B2" w:rsidP="007C58B2">
            <w:r w:rsidRPr="000A37D9">
              <w:t>- kultura</w:t>
            </w:r>
          </w:p>
          <w:p w14:paraId="1C65CDD6" w14:textId="77777777" w:rsidR="007C58B2" w:rsidRPr="000A37D9" w:rsidRDefault="007C58B2" w:rsidP="007C58B2">
            <w:r w:rsidRPr="000A37D9">
              <w:t>- antibiogram</w:t>
            </w:r>
          </w:p>
        </w:tc>
      </w:tr>
      <w:tr w:rsidR="007C58B2" w:rsidRPr="000A37D9" w14:paraId="32E4C8A2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0930C140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2E725E36" w14:textId="77777777" w:rsidR="007C58B2" w:rsidRPr="000A37D9" w:rsidRDefault="007C58B2" w:rsidP="007C58B2">
            <w:r w:rsidRPr="000A37D9">
              <w:t>Bris oka (konjunktiva) - bakteriološki 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74950CAA" w14:textId="77777777" w:rsidR="007C58B2" w:rsidRPr="000A37D9" w:rsidRDefault="007C58B2" w:rsidP="007C58B2">
            <w:r w:rsidRPr="000A37D9">
              <w:t>- kultura</w:t>
            </w:r>
          </w:p>
          <w:p w14:paraId="1513C7CD" w14:textId="77777777" w:rsidR="007C58B2" w:rsidRPr="000A37D9" w:rsidRDefault="007C58B2" w:rsidP="007C58B2">
            <w:r w:rsidRPr="000A37D9">
              <w:t>- antibiogram</w:t>
            </w:r>
          </w:p>
        </w:tc>
      </w:tr>
      <w:tr w:rsidR="007C58B2" w:rsidRPr="000A37D9" w14:paraId="202E7A94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0DF1BB6F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0DB036DE" w14:textId="05E1B5E2" w:rsidR="007C58B2" w:rsidRPr="000A37D9" w:rsidRDefault="007C58B2" w:rsidP="007C58B2">
            <w:r w:rsidRPr="000A37D9">
              <w:t>Sputum</w:t>
            </w:r>
            <w:r w:rsidR="00C77C54">
              <w:t xml:space="preserve"> (</w:t>
            </w:r>
            <w:r w:rsidR="00225665">
              <w:t>i</w:t>
            </w:r>
            <w:r w:rsidR="00C77C54">
              <w:t>skašljaj)</w:t>
            </w:r>
            <w:r w:rsidRPr="000A37D9">
              <w:t xml:space="preserve"> - bakteriološki 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3C359633" w14:textId="77777777" w:rsidR="007C58B2" w:rsidRPr="000A37D9" w:rsidRDefault="007C58B2" w:rsidP="007C58B2">
            <w:r w:rsidRPr="000A37D9">
              <w:t>- mikroskopski nalaz</w:t>
            </w:r>
          </w:p>
          <w:p w14:paraId="6ECFFB2A" w14:textId="77777777" w:rsidR="007C58B2" w:rsidRPr="000A37D9" w:rsidRDefault="007C58B2" w:rsidP="007C58B2">
            <w:r w:rsidRPr="000A37D9">
              <w:t>- kultura</w:t>
            </w:r>
          </w:p>
          <w:p w14:paraId="3BE375E4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2AD0EF16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322155EF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43EA8751" w14:textId="60DEFC53" w:rsidR="007C58B2" w:rsidRPr="000A37D9" w:rsidRDefault="007C58B2" w:rsidP="007C58B2">
            <w:r w:rsidRPr="000A37D9">
              <w:t>Aspirat traheje</w:t>
            </w:r>
            <w:r w:rsidR="00A72831">
              <w:t>, aspirat bronha</w:t>
            </w:r>
            <w:r w:rsidRPr="000A37D9">
              <w:t xml:space="preserve"> - bakteriološki 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175611EF" w14:textId="77777777" w:rsidR="007C58B2" w:rsidRPr="000A37D9" w:rsidRDefault="007C58B2" w:rsidP="007C58B2">
            <w:r w:rsidRPr="000A37D9">
              <w:t>- mikroskopski nalaz</w:t>
            </w:r>
          </w:p>
          <w:p w14:paraId="5BFAB9B1" w14:textId="5C423EC5" w:rsidR="007C58B2" w:rsidRPr="000A37D9" w:rsidRDefault="007C58B2" w:rsidP="007C58B2">
            <w:r w:rsidRPr="000A37D9">
              <w:t>- kultura</w:t>
            </w:r>
            <w:r w:rsidR="00A72831">
              <w:t xml:space="preserve"> </w:t>
            </w:r>
            <w:r w:rsidR="00A72831" w:rsidRPr="000A37D9">
              <w:t xml:space="preserve"> na krutoj i tekućoj podlozi</w:t>
            </w:r>
          </w:p>
          <w:p w14:paraId="3CB29A29" w14:textId="77777777" w:rsidR="007C58B2" w:rsidRPr="000A37D9" w:rsidRDefault="007C58B2" w:rsidP="007C58B2">
            <w:r w:rsidRPr="000A37D9">
              <w:lastRenderedPageBreak/>
              <w:t>- izrada antibiograma</w:t>
            </w:r>
          </w:p>
        </w:tc>
      </w:tr>
      <w:tr w:rsidR="007C58B2" w:rsidRPr="000A37D9" w14:paraId="5D793AED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5E051485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03F10B43" w14:textId="77777777" w:rsidR="007C58B2" w:rsidRPr="000A37D9" w:rsidRDefault="007C58B2" w:rsidP="007C58B2">
            <w:r w:rsidRPr="000A37D9">
              <w:t>BAL - bakteriološki 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5149ADC1" w14:textId="77777777" w:rsidR="007C58B2" w:rsidRPr="000A37D9" w:rsidRDefault="007C58B2" w:rsidP="007C58B2">
            <w:r w:rsidRPr="000A37D9">
              <w:t>- mikroskopski nalaz</w:t>
            </w:r>
          </w:p>
          <w:p w14:paraId="129BA998" w14:textId="44D789B0" w:rsidR="007C58B2" w:rsidRPr="000A37D9" w:rsidRDefault="007C58B2" w:rsidP="007C58B2">
            <w:r w:rsidRPr="000A37D9">
              <w:t>- kultura</w:t>
            </w:r>
            <w:r w:rsidR="00A72831">
              <w:t xml:space="preserve"> </w:t>
            </w:r>
            <w:r w:rsidR="00A72831" w:rsidRPr="000A37D9">
              <w:t xml:space="preserve"> na krutoj i tekućoj podlozi</w:t>
            </w:r>
          </w:p>
          <w:p w14:paraId="78C5F5F2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0AC95614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0ED6733D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540F962B" w14:textId="77777777" w:rsidR="007C58B2" w:rsidRPr="000A37D9" w:rsidRDefault="007C58B2" w:rsidP="007C58B2">
            <w:r w:rsidRPr="000A37D9">
              <w:t>Aspirat pleuralnog izljeva - bakteriološki aerobno, anaerobno i mikološki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7500D37F" w14:textId="77777777" w:rsidR="007C58B2" w:rsidRPr="000A37D9" w:rsidRDefault="007C58B2" w:rsidP="007C58B2">
            <w:r w:rsidRPr="000A37D9">
              <w:t>- mikroskopski nalaz</w:t>
            </w:r>
          </w:p>
          <w:p w14:paraId="3BBEB436" w14:textId="5AAC454B" w:rsidR="007C58B2" w:rsidRPr="000A37D9" w:rsidRDefault="007C58B2" w:rsidP="007C58B2">
            <w:r w:rsidRPr="000A37D9">
              <w:t>- kultura</w:t>
            </w:r>
            <w:r w:rsidR="00B151F1">
              <w:t xml:space="preserve"> </w:t>
            </w:r>
            <w:r w:rsidR="00B151F1" w:rsidRPr="000A37D9">
              <w:t xml:space="preserve"> na krutoj i tekućoj podlozi</w:t>
            </w:r>
          </w:p>
          <w:p w14:paraId="1E1445E0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691477" w:rsidRPr="000A37D9" w14:paraId="045244CF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20D55B95" w14:textId="77777777" w:rsidR="00691477" w:rsidRPr="00691477" w:rsidRDefault="00691477" w:rsidP="5BD3B92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34272E6F" w14:textId="300E4C9B" w:rsidR="00691477" w:rsidRPr="00691477" w:rsidRDefault="00691477" w:rsidP="5BD3B92B">
            <w:r w:rsidRPr="5BD3B92B">
              <w:t>Bris nazofarniksa, aspirat nazofarinksa na RSV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5E2D20DA" w14:textId="707DAC8B" w:rsidR="00691477" w:rsidRPr="00691477" w:rsidRDefault="00691477" w:rsidP="5BD3B92B">
            <w:r w:rsidRPr="5BD3B92B">
              <w:t>-ICT</w:t>
            </w:r>
          </w:p>
        </w:tc>
      </w:tr>
      <w:tr w:rsidR="00691477" w:rsidRPr="000A37D9" w14:paraId="25E86A55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72630911" w14:textId="77777777" w:rsidR="00691477" w:rsidRPr="00691477" w:rsidRDefault="00691477" w:rsidP="5BD3B92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5C5FB91A" w14:textId="6C7D36C7" w:rsidR="00691477" w:rsidRPr="00691477" w:rsidRDefault="00691477" w:rsidP="5BD3B92B">
            <w:r w:rsidRPr="5BD3B92B">
              <w:t xml:space="preserve">Bris ždrijela na M.pneumoniae 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5F4CF1E3" w14:textId="5F4B0772" w:rsidR="00691477" w:rsidRPr="00691477" w:rsidRDefault="00691477" w:rsidP="5BD3B92B">
            <w:r w:rsidRPr="5BD3B92B">
              <w:t>-ICT</w:t>
            </w:r>
          </w:p>
        </w:tc>
      </w:tr>
      <w:tr w:rsidR="007C58B2" w:rsidRPr="000A37D9" w14:paraId="1C60A1C9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8F7FD7A" w14:textId="77777777" w:rsidR="007C58B2" w:rsidRPr="000A37D9" w:rsidRDefault="007C58B2" w:rsidP="007C58B2"/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CC424B7" w14:textId="77777777" w:rsidR="007C58B2" w:rsidRPr="000A37D9" w:rsidRDefault="007C58B2" w:rsidP="007C58B2">
            <w:r w:rsidRPr="000A37D9">
              <w:rPr>
                <w:b/>
                <w:bCs/>
              </w:rPr>
              <w:t>Mikrobiološke pretrage kože, sluznica i mekih tkiva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BC12977" w14:textId="77777777" w:rsidR="007C58B2" w:rsidRPr="000A37D9" w:rsidRDefault="007C58B2" w:rsidP="007C58B2"/>
        </w:tc>
      </w:tr>
      <w:tr w:rsidR="007C58B2" w:rsidRPr="000A37D9" w14:paraId="2ABF7A45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</w:tcBorders>
          </w:tcPr>
          <w:p w14:paraId="422B508B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</w:tcBorders>
          </w:tcPr>
          <w:p w14:paraId="12BDCB00" w14:textId="77777777" w:rsidR="007C58B2" w:rsidRPr="000A37D9" w:rsidRDefault="007C58B2" w:rsidP="007C58B2">
            <w:r w:rsidRPr="000A37D9">
              <w:t>Bris kože - bakteriološki aerobno i mikološki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</w:tcPr>
          <w:p w14:paraId="16218510" w14:textId="77777777" w:rsidR="007C58B2" w:rsidRPr="000A37D9" w:rsidRDefault="007C58B2" w:rsidP="007C58B2">
            <w:r w:rsidRPr="000A37D9">
              <w:t>- mikroskopski nalaz</w:t>
            </w:r>
          </w:p>
          <w:p w14:paraId="1EFA63EC" w14:textId="77777777" w:rsidR="007C58B2" w:rsidRPr="000A37D9" w:rsidRDefault="007C58B2" w:rsidP="007C58B2">
            <w:r w:rsidRPr="000A37D9">
              <w:t>- kultura</w:t>
            </w:r>
          </w:p>
          <w:p w14:paraId="06D8158D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3E135103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0EC27DD0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566158BF" w14:textId="77777777" w:rsidR="007C58B2" w:rsidRPr="000A37D9" w:rsidRDefault="007C58B2" w:rsidP="007C58B2">
            <w:r w:rsidRPr="000A37D9">
              <w:t>Bris jezika - bakteriološki 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6F967C76" w14:textId="77777777" w:rsidR="007C58B2" w:rsidRPr="000A37D9" w:rsidRDefault="007C58B2" w:rsidP="007C58B2">
            <w:r w:rsidRPr="000A37D9">
              <w:t>- kultura</w:t>
            </w:r>
          </w:p>
          <w:p w14:paraId="7B31BC57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570886FF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0617C03A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58362645" w14:textId="77777777" w:rsidR="007C58B2" w:rsidRPr="000A37D9" w:rsidRDefault="007C58B2" w:rsidP="007C58B2">
            <w:r w:rsidRPr="000A37D9">
              <w:t>Bris usne šupljine - bakteriološki 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3066FD8F" w14:textId="77777777" w:rsidR="007C58B2" w:rsidRPr="000A37D9" w:rsidRDefault="007C58B2" w:rsidP="007C58B2">
            <w:r w:rsidRPr="000A37D9">
              <w:t>- kultura</w:t>
            </w:r>
          </w:p>
          <w:p w14:paraId="7A1A1E47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15038F49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7D2FD28E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2EAD7D56" w14:textId="77777777" w:rsidR="007C58B2" w:rsidRPr="000A37D9" w:rsidRDefault="007C58B2" w:rsidP="007C58B2">
            <w:r w:rsidRPr="000A37D9">
              <w:t>Bris rane - bakteriološki aerobno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50AE0783" w14:textId="77777777" w:rsidR="007C58B2" w:rsidRPr="000A37D9" w:rsidRDefault="007C58B2" w:rsidP="007C58B2">
            <w:r w:rsidRPr="000A37D9">
              <w:t>- mikroskopski nalaz</w:t>
            </w:r>
          </w:p>
          <w:p w14:paraId="3F62FA11" w14:textId="4A27EF2B" w:rsidR="007C58B2" w:rsidRPr="000A37D9" w:rsidRDefault="007C58B2" w:rsidP="007C58B2">
            <w:r w:rsidRPr="000A37D9">
              <w:t>- kultura</w:t>
            </w:r>
            <w:r w:rsidR="00B151F1">
              <w:t xml:space="preserve"> </w:t>
            </w:r>
            <w:r w:rsidR="00B151F1" w:rsidRPr="000A37D9">
              <w:t xml:space="preserve"> na krutoj i tekućoj podlozi</w:t>
            </w:r>
          </w:p>
          <w:p w14:paraId="532030F8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331C830A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449C9A4B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46D8009E" w14:textId="77777777" w:rsidR="007C58B2" w:rsidRPr="000A37D9" w:rsidRDefault="007C58B2" w:rsidP="007C58B2">
            <w:r w:rsidRPr="000A37D9">
              <w:t>Aspirat rane - bakteriološki aerobno, anaerobno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679C9147" w14:textId="77777777" w:rsidR="007C58B2" w:rsidRPr="000A37D9" w:rsidRDefault="007C58B2" w:rsidP="007C58B2">
            <w:r w:rsidRPr="000A37D9">
              <w:t>- mikroskopski nalaz</w:t>
            </w:r>
          </w:p>
          <w:p w14:paraId="7C7E2F80" w14:textId="25C75300" w:rsidR="007C58B2" w:rsidRPr="000A37D9" w:rsidRDefault="007C58B2" w:rsidP="007C58B2">
            <w:r w:rsidRPr="000A37D9">
              <w:t>- kultura</w:t>
            </w:r>
            <w:r w:rsidR="00B151F1">
              <w:t xml:space="preserve"> </w:t>
            </w:r>
            <w:r w:rsidR="00B151F1" w:rsidRPr="000A37D9">
              <w:t xml:space="preserve"> na krutoj i tekućoj podlozi</w:t>
            </w:r>
          </w:p>
          <w:p w14:paraId="0FF1321F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48595D52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67DBDDD0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78D963D4" w14:textId="77777777" w:rsidR="007C58B2" w:rsidRPr="000A37D9" w:rsidRDefault="007C58B2" w:rsidP="007C58B2">
            <w:r w:rsidRPr="000A37D9">
              <w:t>Sadržaj drena - bakteriološki aerobno, anaerobno i mikološki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46D7B21A" w14:textId="77777777" w:rsidR="007C58B2" w:rsidRPr="000A37D9" w:rsidRDefault="007C58B2" w:rsidP="007C58B2">
            <w:r w:rsidRPr="000A37D9">
              <w:t>- mikroskopski nalaz</w:t>
            </w:r>
          </w:p>
          <w:p w14:paraId="5BD87379" w14:textId="728BF901" w:rsidR="007C58B2" w:rsidRPr="000A37D9" w:rsidRDefault="007C58B2" w:rsidP="007C58B2">
            <w:r w:rsidRPr="000A37D9">
              <w:t>- kultura</w:t>
            </w:r>
            <w:r w:rsidR="00B151F1">
              <w:t xml:space="preserve"> </w:t>
            </w:r>
            <w:r w:rsidR="00B151F1" w:rsidRPr="000A37D9">
              <w:t xml:space="preserve"> na krutoj i tekućoj podlozi</w:t>
            </w:r>
          </w:p>
          <w:p w14:paraId="19D2D59B" w14:textId="77777777" w:rsidR="007C58B2" w:rsidRPr="000A37D9" w:rsidRDefault="007C58B2" w:rsidP="007C58B2">
            <w:r w:rsidRPr="000A37D9">
              <w:t>- izrada antibiograma</w:t>
            </w:r>
          </w:p>
        </w:tc>
      </w:tr>
      <w:tr w:rsidR="007C58B2" w:rsidRPr="000A37D9" w14:paraId="3B73B562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75DED9B" w14:textId="77777777" w:rsidR="007C58B2" w:rsidRPr="000A37D9" w:rsidRDefault="007C58B2" w:rsidP="007C58B2"/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9710C7A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Mikrobiološke pretrage probavnog sustava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F894DC" w14:textId="77777777" w:rsidR="007C58B2" w:rsidRPr="000A37D9" w:rsidRDefault="007C58B2" w:rsidP="007C58B2"/>
        </w:tc>
      </w:tr>
      <w:tr w:rsidR="007C58B2" w:rsidRPr="000A37D9" w14:paraId="6F75190C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</w:tcBorders>
          </w:tcPr>
          <w:p w14:paraId="610234EF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</w:tcBorders>
          </w:tcPr>
          <w:p w14:paraId="2CB5A7D7" w14:textId="04B29F09" w:rsidR="007C58B2" w:rsidRPr="000A37D9" w:rsidRDefault="007C58B2" w:rsidP="5BD3B92B">
            <w:r>
              <w:t>Stolica – bakteriološki</w:t>
            </w:r>
            <w:r w:rsidR="00691477" w:rsidRPr="5BD3B92B">
              <w:t xml:space="preserve"> i mikološki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</w:tcPr>
          <w:p w14:paraId="4FF4B5FA" w14:textId="1B9B70CC" w:rsidR="007C58B2" w:rsidRPr="000A37D9" w:rsidRDefault="007C58B2" w:rsidP="007C58B2">
            <w:r w:rsidRPr="000A37D9">
              <w:t xml:space="preserve">- </w:t>
            </w:r>
            <w:r w:rsidR="00D553D1" w:rsidRPr="00D553D1">
              <w:t>kultura na selektivnim podlogama</w:t>
            </w:r>
          </w:p>
          <w:p w14:paraId="79F60D9C" w14:textId="77777777" w:rsidR="007C58B2" w:rsidRPr="000A37D9" w:rsidRDefault="007C58B2" w:rsidP="007C58B2">
            <w:r w:rsidRPr="000A37D9">
              <w:softHyphen/>
              <w:t>- izrada antibiograma</w:t>
            </w:r>
          </w:p>
        </w:tc>
      </w:tr>
      <w:tr w:rsidR="007C58B2" w:rsidRPr="000A37D9" w14:paraId="0DB79747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7A4ED977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3DF9B107" w14:textId="4DFC4C73" w:rsidR="007C58B2" w:rsidRPr="000A37D9" w:rsidRDefault="007C58B2" w:rsidP="007C58B2">
            <w:r w:rsidRPr="000A37D9">
              <w:t xml:space="preserve">Stolica – virusi </w:t>
            </w:r>
            <w:r w:rsidR="00D553D1">
              <w:t xml:space="preserve"> (Rota, Adeno, Noro)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2F092AB1" w14:textId="630DB06A" w:rsidR="007C58B2" w:rsidRPr="000A37D9" w:rsidRDefault="007C58B2" w:rsidP="007C58B2">
            <w:r w:rsidRPr="000A37D9">
              <w:t xml:space="preserve">- imunokromatografski testovi </w:t>
            </w:r>
          </w:p>
        </w:tc>
      </w:tr>
      <w:tr w:rsidR="007C58B2" w:rsidRPr="000A37D9" w14:paraId="2AE22D96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57334380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64B174FE" w14:textId="77777777" w:rsidR="007C58B2" w:rsidRPr="000A37D9" w:rsidRDefault="007C58B2" w:rsidP="007C58B2">
            <w:r w:rsidRPr="000A37D9">
              <w:t>Stolica - parazitološki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06E218E8" w14:textId="77777777" w:rsidR="007C58B2" w:rsidRPr="000A37D9" w:rsidRDefault="007C58B2" w:rsidP="007C58B2">
            <w:r w:rsidRPr="000A37D9">
              <w:t>- mikroskopski nalaz nativnog preparata</w:t>
            </w:r>
          </w:p>
        </w:tc>
      </w:tr>
      <w:tr w:rsidR="00691477" w:rsidRPr="000A37D9" w14:paraId="765E8D0E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63F0EA97" w14:textId="77777777" w:rsidR="00691477" w:rsidRPr="000A37D9" w:rsidRDefault="00691477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2C64A169" w14:textId="35DD9B13" w:rsidR="00691477" w:rsidRPr="000A37D9" w:rsidRDefault="00691477" w:rsidP="5BD3B92B">
            <w:r w:rsidRPr="5BD3B92B">
              <w:t>Stolica na Entamoeba hIstolytica i Giardia lamblia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2B910AF8" w14:textId="26A62337" w:rsidR="00691477" w:rsidRPr="000A37D9" w:rsidRDefault="00691477" w:rsidP="007C58B2">
            <w:r>
              <w:t>ICT</w:t>
            </w:r>
          </w:p>
        </w:tc>
      </w:tr>
      <w:tr w:rsidR="007C58B2" w:rsidRPr="000A37D9" w14:paraId="6D3BF474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41FB9AE6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6C72475D" w14:textId="77777777" w:rsidR="007C58B2" w:rsidRPr="000A37D9" w:rsidRDefault="007C58B2" w:rsidP="007C58B2">
            <w:r w:rsidRPr="000A37D9">
              <w:t xml:space="preserve">Stolica – </w:t>
            </w:r>
            <w:r w:rsidRPr="000A37D9">
              <w:rPr>
                <w:i/>
                <w:iCs/>
              </w:rPr>
              <w:t>C. difficile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7728A482" w14:textId="54EFF9FB" w:rsidR="007C58B2" w:rsidRPr="000A37D9" w:rsidRDefault="007C58B2" w:rsidP="007C58B2">
            <w:r w:rsidRPr="000A37D9">
              <w:t>-  imunokromatografski test (GDH, toksin A i B</w:t>
            </w:r>
            <w:r w:rsidR="0038439F">
              <w:t>)</w:t>
            </w:r>
          </w:p>
        </w:tc>
      </w:tr>
      <w:tr w:rsidR="007C58B2" w:rsidRPr="000A37D9" w14:paraId="0CB606C3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301DEF44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0770D78D" w14:textId="77777777" w:rsidR="007C58B2" w:rsidRPr="000A37D9" w:rsidRDefault="007C58B2" w:rsidP="007C58B2">
            <w:r w:rsidRPr="000A37D9">
              <w:t xml:space="preserve">Stolica – </w:t>
            </w:r>
            <w:r w:rsidRPr="000A37D9">
              <w:rPr>
                <w:i/>
                <w:iCs/>
              </w:rPr>
              <w:t>H. pylori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0F09F984" w14:textId="77777777" w:rsidR="007C58B2" w:rsidRPr="000A37D9" w:rsidRDefault="007C58B2" w:rsidP="007C58B2">
            <w:r w:rsidRPr="000A37D9">
              <w:t>-  imunokromatografski test</w:t>
            </w:r>
          </w:p>
        </w:tc>
      </w:tr>
      <w:tr w:rsidR="007C58B2" w:rsidRPr="000A37D9" w14:paraId="00948E78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3E2E1718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0938CCAA" w14:textId="77777777" w:rsidR="007C58B2" w:rsidRPr="000A37D9" w:rsidRDefault="007C58B2" w:rsidP="007C58B2">
            <w:r w:rsidRPr="000A37D9">
              <w:t>Perianalni otisak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63103A2C" w14:textId="77777777" w:rsidR="007C58B2" w:rsidRPr="000A37D9" w:rsidRDefault="007C58B2" w:rsidP="007C58B2">
            <w:r w:rsidRPr="000A37D9">
              <w:t xml:space="preserve">-  mikroskopski nalaz </w:t>
            </w:r>
            <w:r w:rsidRPr="000A37D9">
              <w:rPr>
                <w:i/>
                <w:iCs/>
              </w:rPr>
              <w:t>Enterobius vermicularis</w:t>
            </w:r>
            <w:r w:rsidRPr="000A37D9">
              <w:t xml:space="preserve"> </w:t>
            </w:r>
          </w:p>
        </w:tc>
      </w:tr>
      <w:tr w:rsidR="007C58B2" w:rsidRPr="000A37D9" w14:paraId="356D1592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E2A34F5" w14:textId="77777777" w:rsidR="007C58B2" w:rsidRPr="000A37D9" w:rsidRDefault="007C58B2" w:rsidP="007C58B2"/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43E9105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Serološke pretrage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4E2EFA" w14:textId="2B9C5F2C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Metoda</w:t>
            </w:r>
          </w:p>
        </w:tc>
      </w:tr>
      <w:tr w:rsidR="007C58B2" w:rsidRPr="000A37D9" w14:paraId="44AC281A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</w:tcBorders>
          </w:tcPr>
          <w:p w14:paraId="34E15955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</w:tcBorders>
          </w:tcPr>
          <w:p w14:paraId="442CDCCF" w14:textId="77777777" w:rsidR="007C58B2" w:rsidRPr="000A37D9" w:rsidRDefault="007C58B2" w:rsidP="007C58B2">
            <w:r w:rsidRPr="000A37D9">
              <w:t xml:space="preserve">Serum – EBV 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</w:tcPr>
          <w:p w14:paraId="081FBD41" w14:textId="5FACEF83" w:rsidR="007C58B2" w:rsidRPr="000A37D9" w:rsidRDefault="0007724E" w:rsidP="007C58B2">
            <w:r w:rsidRPr="000A37D9">
              <w:rPr>
                <w:b/>
                <w:bCs/>
              </w:rPr>
              <w:t>ELFA</w:t>
            </w:r>
            <w:r w:rsidRPr="000A37D9">
              <w:t xml:space="preserve"> </w:t>
            </w:r>
            <w:r w:rsidR="00256C48">
              <w:t>-</w:t>
            </w:r>
            <w:r w:rsidR="007C58B2" w:rsidRPr="000A37D9">
              <w:t>VCA IgM, VCA/EA IgG, EBNA IgG</w:t>
            </w:r>
          </w:p>
        </w:tc>
      </w:tr>
      <w:tr w:rsidR="007C58B2" w:rsidRPr="000A37D9" w14:paraId="3D322E7A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1B8B3DD9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47D05D7C" w14:textId="77777777" w:rsidR="007C58B2" w:rsidRPr="000A37D9" w:rsidRDefault="007C58B2" w:rsidP="007C58B2">
            <w:r w:rsidRPr="000A37D9">
              <w:t xml:space="preserve">Serum – </w:t>
            </w:r>
            <w:r w:rsidRPr="000A37D9">
              <w:rPr>
                <w:i/>
                <w:iCs/>
              </w:rPr>
              <w:t>Toxoplasma gondii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1F9F4BF8" w14:textId="1DA468A2" w:rsidR="007C58B2" w:rsidRPr="000A37D9" w:rsidRDefault="00256C48" w:rsidP="007C58B2">
            <w:r w:rsidRPr="000A37D9">
              <w:rPr>
                <w:b/>
                <w:bCs/>
              </w:rPr>
              <w:t>ELFA</w:t>
            </w:r>
            <w:r w:rsidRPr="000A37D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- </w:t>
            </w:r>
            <w:r w:rsidR="007C58B2" w:rsidRPr="000A37D9">
              <w:rPr>
                <w:i/>
                <w:iCs/>
              </w:rPr>
              <w:t>Toxoplasma gondii</w:t>
            </w:r>
            <w:r w:rsidR="007C58B2" w:rsidRPr="000A37D9">
              <w:t xml:space="preserve"> IgM, IgG</w:t>
            </w:r>
          </w:p>
        </w:tc>
      </w:tr>
      <w:tr w:rsidR="007C58B2" w:rsidRPr="000A37D9" w14:paraId="7B257128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492DDFCD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7FEFA15F" w14:textId="77777777" w:rsidR="007C58B2" w:rsidRPr="000A37D9" w:rsidRDefault="007C58B2" w:rsidP="007C58B2">
            <w:r w:rsidRPr="000A37D9">
              <w:t xml:space="preserve">Serum – </w:t>
            </w:r>
            <w:r w:rsidRPr="000A37D9">
              <w:rPr>
                <w:i/>
                <w:iCs/>
              </w:rPr>
              <w:t>Rubella virus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270EBAEA" w14:textId="0E0980F1" w:rsidR="007C58B2" w:rsidRPr="000A37D9" w:rsidRDefault="00256C48" w:rsidP="007C58B2">
            <w:r w:rsidRPr="000A37D9">
              <w:rPr>
                <w:b/>
                <w:bCs/>
              </w:rPr>
              <w:t>ELFA</w:t>
            </w:r>
            <w:r w:rsidRPr="000A37D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- </w:t>
            </w:r>
            <w:r w:rsidR="007C58B2" w:rsidRPr="000A37D9">
              <w:rPr>
                <w:i/>
                <w:iCs/>
              </w:rPr>
              <w:t>Rubella virus</w:t>
            </w:r>
            <w:r w:rsidR="007C58B2" w:rsidRPr="000A37D9">
              <w:t xml:space="preserve"> IgM, IgG</w:t>
            </w:r>
          </w:p>
        </w:tc>
      </w:tr>
      <w:tr w:rsidR="007C58B2" w:rsidRPr="000A37D9" w14:paraId="71542113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6672F6AD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636E4175" w14:textId="77777777" w:rsidR="007C58B2" w:rsidRPr="000A37D9" w:rsidRDefault="007C58B2" w:rsidP="007C58B2">
            <w:r w:rsidRPr="000A37D9">
              <w:t xml:space="preserve">Serum – </w:t>
            </w:r>
            <w:r w:rsidRPr="000A37D9">
              <w:rPr>
                <w:i/>
                <w:iCs/>
              </w:rPr>
              <w:t>Cytomegalovirus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17D213F3" w14:textId="69927029" w:rsidR="007C58B2" w:rsidRPr="000A37D9" w:rsidRDefault="00256C48" w:rsidP="007C58B2">
            <w:r w:rsidRPr="000A37D9">
              <w:rPr>
                <w:b/>
                <w:bCs/>
              </w:rPr>
              <w:t>ELFA</w:t>
            </w:r>
            <w:r w:rsidRPr="000A37D9">
              <w:t xml:space="preserve"> </w:t>
            </w:r>
            <w:r>
              <w:t xml:space="preserve"> - </w:t>
            </w:r>
            <w:r w:rsidR="007C58B2" w:rsidRPr="000A37D9">
              <w:t>CMV IgG, IgM</w:t>
            </w:r>
          </w:p>
        </w:tc>
      </w:tr>
      <w:tr w:rsidR="007C58B2" w:rsidRPr="000A37D9" w14:paraId="4DF3D8E5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4385C0E6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7D462014" w14:textId="77777777" w:rsidR="007C58B2" w:rsidRPr="000A37D9" w:rsidRDefault="007C58B2" w:rsidP="007C58B2">
            <w:r w:rsidRPr="000A37D9">
              <w:t xml:space="preserve">Serum – HBV 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06498805" w14:textId="687010CA" w:rsidR="007C58B2" w:rsidRPr="000A37D9" w:rsidRDefault="00256C48" w:rsidP="007C58B2">
            <w:r w:rsidRPr="000A37D9">
              <w:rPr>
                <w:b/>
                <w:bCs/>
              </w:rPr>
              <w:t>ELFA</w:t>
            </w:r>
            <w:r w:rsidRPr="000A37D9">
              <w:t xml:space="preserve"> </w:t>
            </w:r>
            <w:r>
              <w:t xml:space="preserve"> - </w:t>
            </w:r>
            <w:r w:rsidR="007C58B2" w:rsidRPr="000A37D9">
              <w:t>Anti HBs, Anti HBc</w:t>
            </w:r>
          </w:p>
        </w:tc>
      </w:tr>
      <w:tr w:rsidR="007C58B2" w:rsidRPr="000A37D9" w14:paraId="246A981F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1ED4A20F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5E59DD42" w14:textId="77777777" w:rsidR="007C58B2" w:rsidRPr="00691477" w:rsidRDefault="007C58B2" w:rsidP="5BD3B92B">
            <w:pPr>
              <w:rPr>
                <w:color w:val="95B3D7" w:themeColor="accent1" w:themeTint="99"/>
              </w:rPr>
            </w:pPr>
            <w:r w:rsidRPr="5BD3B92B">
              <w:t xml:space="preserve">Serum – SARS-CoV-2 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388A1594" w14:textId="1B73DDFA" w:rsidR="007C58B2" w:rsidRPr="00691477" w:rsidRDefault="00256C48" w:rsidP="5BD3B92B">
            <w:pPr>
              <w:rPr>
                <w:color w:val="95B3D7" w:themeColor="accent1" w:themeTint="99"/>
              </w:rPr>
            </w:pPr>
            <w:r w:rsidRPr="5BD3B92B">
              <w:rPr>
                <w:b/>
                <w:bCs/>
              </w:rPr>
              <w:t>ELFA</w:t>
            </w:r>
            <w:r w:rsidRPr="5BD3B92B">
              <w:t xml:space="preserve">  - </w:t>
            </w:r>
            <w:r w:rsidR="007C58B2" w:rsidRPr="5BD3B92B">
              <w:t>SARS-CoV-2 IgG</w:t>
            </w:r>
          </w:p>
        </w:tc>
      </w:tr>
      <w:tr w:rsidR="00EE2D25" w:rsidRPr="000A37D9" w14:paraId="540CC307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0F58907C" w14:textId="77777777" w:rsidR="00EE2D25" w:rsidRPr="000A37D9" w:rsidRDefault="00EE2D25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53ABA436" w14:textId="16D8E2B4" w:rsidR="00EE2D25" w:rsidRPr="000A37D9" w:rsidRDefault="00EE2D25" w:rsidP="007C58B2">
            <w:r>
              <w:t xml:space="preserve">Serum </w:t>
            </w:r>
            <w:r w:rsidR="00902C2E">
              <w:rPr>
                <w:rFonts w:ascii="Exo 2" w:hAnsi="Exo 2"/>
                <w:color w:val="05131E"/>
                <w:sz w:val="26"/>
                <w:szCs w:val="26"/>
                <w:shd w:val="clear" w:color="auto" w:fill="FFFFFF"/>
              </w:rPr>
              <w:t xml:space="preserve"> </w:t>
            </w:r>
            <w:r w:rsidR="00902C2E" w:rsidRPr="00902C2E">
              <w:rPr>
                <w:rFonts w:cstheme="minorHAnsi"/>
                <w:color w:val="05131E"/>
                <w:shd w:val="clear" w:color="auto" w:fill="FFFFFF"/>
              </w:rPr>
              <w:t>T</w:t>
            </w:r>
            <w:r w:rsidR="00902C2E" w:rsidRPr="00902C2E">
              <w:rPr>
                <w:rStyle w:val="Strong"/>
                <w:rFonts w:cstheme="minorHAnsi"/>
                <w:b w:val="0"/>
                <w:bCs w:val="0"/>
                <w:color w:val="05131E"/>
                <w:shd w:val="clear" w:color="auto" w:fill="FFFFFF"/>
              </w:rPr>
              <w:t>reponema pallidum hemaglutinacijski test </w:t>
            </w:r>
            <w:r w:rsidR="00902C2E">
              <w:rPr>
                <w:rStyle w:val="Strong"/>
                <w:rFonts w:cstheme="minorHAnsi"/>
                <w:b w:val="0"/>
                <w:bCs w:val="0"/>
                <w:color w:val="05131E"/>
                <w:shd w:val="clear" w:color="auto" w:fill="FFFFFF"/>
              </w:rPr>
              <w:t>(</w:t>
            </w:r>
            <w:r w:rsidR="00902C2E" w:rsidRPr="00902C2E">
              <w:rPr>
                <w:rStyle w:val="Strong"/>
                <w:rFonts w:cstheme="minorHAnsi"/>
                <w:b w:val="0"/>
                <w:bCs w:val="0"/>
                <w:color w:val="05131E"/>
                <w:shd w:val="clear" w:color="auto" w:fill="FFFFFF"/>
              </w:rPr>
              <w:t>TPHA</w:t>
            </w:r>
            <w:r w:rsidR="00902C2E">
              <w:rPr>
                <w:rStyle w:val="Strong"/>
                <w:rFonts w:cstheme="minorHAnsi"/>
                <w:b w:val="0"/>
                <w:bCs w:val="0"/>
                <w:color w:val="05131E"/>
                <w:shd w:val="clear" w:color="auto" w:fill="FFFFFF"/>
              </w:rPr>
              <w:t>)</w:t>
            </w:r>
            <w:r w:rsidR="00902C2E" w:rsidRPr="00902C2E">
              <w:rPr>
                <w:rStyle w:val="Strong"/>
                <w:rFonts w:ascii="Exo 2" w:hAnsi="Exo 2"/>
                <w:b w:val="0"/>
                <w:bCs w:val="0"/>
                <w:color w:val="05131E"/>
                <w:shd w:val="clear" w:color="auto" w:fill="FFFFFF"/>
              </w:rPr>
              <w:t xml:space="preserve"> 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7AC78A2C" w14:textId="488F8485" w:rsidR="00EE2D25" w:rsidRPr="000A37D9" w:rsidRDefault="00D553D1" w:rsidP="007C58B2">
            <w:r>
              <w:t>H</w:t>
            </w:r>
            <w:r w:rsidR="00D0478B">
              <w:t>emaglutinacija</w:t>
            </w:r>
            <w:r>
              <w:t xml:space="preserve"> (HA)</w:t>
            </w:r>
          </w:p>
        </w:tc>
      </w:tr>
      <w:tr w:rsidR="007C58B2" w:rsidRPr="000A37D9" w14:paraId="7BE53D0F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85AB06F" w14:textId="77777777" w:rsidR="007C58B2" w:rsidRPr="000A37D9" w:rsidRDefault="007C58B2" w:rsidP="007C58B2"/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A2F5DA1" w14:textId="77777777" w:rsidR="007C58B2" w:rsidRPr="000A37D9" w:rsidRDefault="007C58B2" w:rsidP="007C58B2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Molekularne mikrobiološke pretrage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27B205" w14:textId="77777777" w:rsidR="007C58B2" w:rsidRPr="000A37D9" w:rsidRDefault="007C58B2" w:rsidP="007C58B2"/>
        </w:tc>
      </w:tr>
      <w:tr w:rsidR="007C58B2" w:rsidRPr="000A37D9" w14:paraId="22FBEE2A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646116" w14:textId="77777777" w:rsidR="007C58B2" w:rsidRPr="000A37D9" w:rsidRDefault="007C58B2" w:rsidP="007C58B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</w:tcPr>
          <w:p w14:paraId="39ED4D8D" w14:textId="7D8FF646" w:rsidR="00691403" w:rsidRPr="000A37D9" w:rsidRDefault="00E2214C" w:rsidP="00E2214C">
            <w:r>
              <w:t xml:space="preserve">Bris nazofarinksa na virus </w:t>
            </w:r>
            <w:r w:rsidR="007C58B2" w:rsidRPr="000A37D9">
              <w:t xml:space="preserve">SARS-Cov-2 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4FBC7" w14:textId="014DED1F" w:rsidR="007C58B2" w:rsidRPr="000A37D9" w:rsidRDefault="007C58B2" w:rsidP="007C58B2">
            <w:r w:rsidRPr="000A37D9">
              <w:t xml:space="preserve">- real time </w:t>
            </w:r>
            <w:r w:rsidR="00D553D1">
              <w:t>PCR (</w:t>
            </w:r>
            <w:r w:rsidRPr="000A37D9">
              <w:t>RT-PCR</w:t>
            </w:r>
            <w:r w:rsidR="00D553D1">
              <w:t>)</w:t>
            </w:r>
          </w:p>
        </w:tc>
      </w:tr>
      <w:tr w:rsidR="00691477" w:rsidRPr="000A37D9" w14:paraId="58578595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D8F84B" w14:textId="77777777" w:rsidR="00691477" w:rsidRPr="00691477" w:rsidRDefault="00691477" w:rsidP="5BD3B92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</w:tcPr>
          <w:p w14:paraId="40BA0DE4" w14:textId="486BB6DF" w:rsidR="00691477" w:rsidRPr="00E2214C" w:rsidRDefault="00E2214C" w:rsidP="5BD3B92B">
            <w:r w:rsidRPr="5BD3B92B">
              <w:t xml:space="preserve">Bris nazofarinksa na virus </w:t>
            </w:r>
            <w:r w:rsidR="00691477" w:rsidRPr="5BD3B92B">
              <w:t>Influenzae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3C9F5" w14:textId="645549DE" w:rsidR="00691477" w:rsidRPr="00691477" w:rsidRDefault="00691477" w:rsidP="5BD3B92B">
            <w:r w:rsidRPr="5BD3B92B">
              <w:t>- real time PCR (RT-PCR)</w:t>
            </w:r>
          </w:p>
        </w:tc>
      </w:tr>
      <w:tr w:rsidR="00691477" w:rsidRPr="000A37D9" w14:paraId="1B052918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6816B3" w14:textId="77777777" w:rsidR="00691477" w:rsidRPr="00691477" w:rsidRDefault="00691477" w:rsidP="5BD3B92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</w:tcPr>
          <w:p w14:paraId="143BBA01" w14:textId="6F111AB5" w:rsidR="00691477" w:rsidRPr="00E2214C" w:rsidRDefault="00E2214C" w:rsidP="5BD3B92B">
            <w:r w:rsidRPr="5BD3B92B">
              <w:t xml:space="preserve">Bris nazofarinksa  na </w:t>
            </w:r>
            <w:r w:rsidRPr="5BD3B92B">
              <w:rPr>
                <w:u w:val="single"/>
              </w:rPr>
              <w:t>Hripavac</w:t>
            </w:r>
            <w:r w:rsidRPr="5BD3B92B">
              <w:t xml:space="preserve"> (</w:t>
            </w:r>
            <w:r w:rsidR="00691477" w:rsidRPr="5BD3B92B">
              <w:t>Bordetella pertussis</w:t>
            </w:r>
            <w:r w:rsidRPr="5BD3B92B">
              <w:t>/parapertussis</w:t>
            </w:r>
            <w:r w:rsidR="00691477" w:rsidRPr="5BD3B92B">
              <w:t xml:space="preserve"> </w:t>
            </w:r>
            <w:r w:rsidRPr="5BD3B92B">
              <w:t>)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B7E32" w14:textId="20F91A3D" w:rsidR="00691477" w:rsidRPr="00691477" w:rsidRDefault="00691477" w:rsidP="5BD3B92B">
            <w:r w:rsidRPr="5BD3B92B">
              <w:t>- real time PCR (RT-PCR)</w:t>
            </w:r>
          </w:p>
        </w:tc>
      </w:tr>
      <w:tr w:rsidR="00691477" w:rsidRPr="000A37D9" w14:paraId="3DF2932E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5EC982D" w14:textId="77777777" w:rsidR="00691477" w:rsidRPr="000A37D9" w:rsidRDefault="00691477" w:rsidP="00691477"/>
        </w:tc>
        <w:tc>
          <w:tcPr>
            <w:tcW w:w="4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096C4CC" w14:textId="77777777" w:rsidR="00691477" w:rsidRPr="000A37D9" w:rsidRDefault="00691477" w:rsidP="00691477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Ostale mikrobiološke pretrage</w:t>
            </w:r>
            <w:r>
              <w:rPr>
                <w:b/>
                <w:bCs/>
              </w:rPr>
              <w:t xml:space="preserve"> (bolnički uzorci)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308A6C4" w14:textId="77777777" w:rsidR="00691477" w:rsidRPr="000A37D9" w:rsidRDefault="00691477" w:rsidP="00691477">
            <w:pPr>
              <w:rPr>
                <w:b/>
                <w:bCs/>
              </w:rPr>
            </w:pPr>
            <w:r w:rsidRPr="000A37D9">
              <w:rPr>
                <w:b/>
                <w:bCs/>
              </w:rPr>
              <w:t>Metoda</w:t>
            </w:r>
          </w:p>
        </w:tc>
      </w:tr>
      <w:tr w:rsidR="00691477" w:rsidRPr="000A37D9" w14:paraId="373F651B" w14:textId="77777777" w:rsidTr="5BD3B92B">
        <w:tc>
          <w:tcPr>
            <w:tcW w:w="1270" w:type="dxa"/>
            <w:tcBorders>
              <w:top w:val="single" w:sz="8" w:space="0" w:color="auto"/>
              <w:left w:val="single" w:sz="8" w:space="0" w:color="auto"/>
            </w:tcBorders>
          </w:tcPr>
          <w:p w14:paraId="1E052DB8" w14:textId="77777777" w:rsidR="00691477" w:rsidRPr="000A37D9" w:rsidRDefault="00691477" w:rsidP="0069147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top w:val="single" w:sz="8" w:space="0" w:color="auto"/>
            </w:tcBorders>
          </w:tcPr>
          <w:p w14:paraId="47B7B5CC" w14:textId="77777777" w:rsidR="00691477" w:rsidRPr="000A37D9" w:rsidRDefault="00691477" w:rsidP="00691477">
            <w:r w:rsidRPr="000A37D9">
              <w:t>CVK – bakteriološki aerobno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</w:tcPr>
          <w:p w14:paraId="6DC637A9" w14:textId="77777777" w:rsidR="00691477" w:rsidRPr="000A37D9" w:rsidRDefault="00691477" w:rsidP="00691477">
            <w:r w:rsidRPr="000A37D9">
              <w:t>- kultura</w:t>
            </w:r>
          </w:p>
          <w:p w14:paraId="68524574" w14:textId="77777777" w:rsidR="00691477" w:rsidRPr="000A37D9" w:rsidRDefault="00691477" w:rsidP="00691477">
            <w:pPr>
              <w:rPr>
                <w:b/>
                <w:bCs/>
              </w:rPr>
            </w:pPr>
            <w:r w:rsidRPr="000A37D9">
              <w:t>- izrada antibiograma</w:t>
            </w:r>
          </w:p>
        </w:tc>
      </w:tr>
      <w:tr w:rsidR="00691477" w:rsidRPr="000A37D9" w14:paraId="0BB314A5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1616A137" w14:textId="77777777" w:rsidR="00691477" w:rsidRPr="000A37D9" w:rsidRDefault="00691477" w:rsidP="0069147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7D337DBD" w14:textId="77777777" w:rsidR="00691477" w:rsidRPr="000A37D9" w:rsidRDefault="00691477" w:rsidP="00691477">
            <w:r w:rsidRPr="000A37D9">
              <w:t>Hemokultura – bakteriološko aerobno, anaerobno i mikološki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3B6BB5CB" w14:textId="77777777" w:rsidR="00691477" w:rsidRPr="000A37D9" w:rsidRDefault="00691477" w:rsidP="00691477">
            <w:r w:rsidRPr="000A37D9">
              <w:t>- mikroskopski nalaz</w:t>
            </w:r>
          </w:p>
          <w:p w14:paraId="2E2A0995" w14:textId="77777777" w:rsidR="00691477" w:rsidRPr="000A37D9" w:rsidRDefault="00691477" w:rsidP="00691477">
            <w:r w:rsidRPr="000A37D9">
              <w:t>-  kultura na kruti</w:t>
            </w:r>
            <w:r>
              <w:t>m</w:t>
            </w:r>
            <w:r w:rsidRPr="000A37D9">
              <w:t xml:space="preserve"> i tekućim podlogama</w:t>
            </w:r>
          </w:p>
          <w:p w14:paraId="1DBE74FE" w14:textId="77777777" w:rsidR="00691477" w:rsidRPr="000A37D9" w:rsidRDefault="00691477" w:rsidP="00691477">
            <w:r w:rsidRPr="000A37D9">
              <w:t>- izrada antibiograma</w:t>
            </w:r>
          </w:p>
          <w:p w14:paraId="2E9B0246" w14:textId="56BB199D" w:rsidR="00691477" w:rsidRPr="000A37D9" w:rsidRDefault="00691477" w:rsidP="00691477">
            <w:r w:rsidRPr="000A37D9">
              <w:t xml:space="preserve">- </w:t>
            </w:r>
            <w:r>
              <w:t>automatizirana identifikacija i osjetljivost po potrebi</w:t>
            </w:r>
          </w:p>
        </w:tc>
      </w:tr>
      <w:tr w:rsidR="00691477" w:rsidRPr="000A37D9" w14:paraId="53C9C01E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702BAFEA" w14:textId="77777777" w:rsidR="00691477" w:rsidRPr="000A37D9" w:rsidRDefault="00691477" w:rsidP="0069147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5708AA21" w14:textId="77777777" w:rsidR="00691477" w:rsidRDefault="00691477" w:rsidP="00691477">
            <w:r w:rsidRPr="000A37D9">
              <w:t xml:space="preserve">Nadzorni bris nosa, </w:t>
            </w:r>
            <w:r>
              <w:t>aksile i</w:t>
            </w:r>
            <w:r w:rsidRPr="000A37D9">
              <w:t xml:space="preserve"> prepone</w:t>
            </w:r>
            <w:r>
              <w:t xml:space="preserve"> – aktivni probir na MRSA</w:t>
            </w:r>
          </w:p>
          <w:p w14:paraId="0273933A" w14:textId="77777777" w:rsidR="00691477" w:rsidRPr="000A37D9" w:rsidRDefault="00691477" w:rsidP="00691477">
            <w:r>
              <w:t xml:space="preserve">Nadzorni bris </w:t>
            </w:r>
            <w:r w:rsidRPr="000A37D9">
              <w:t>rektuma –</w:t>
            </w:r>
            <w:r>
              <w:t xml:space="preserve"> aktivni probir na</w:t>
            </w:r>
            <w:r w:rsidRPr="000A37D9">
              <w:t xml:space="preserve"> </w:t>
            </w:r>
            <w:r>
              <w:t>KPC enterobakterije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26E3C661" w14:textId="62D28947" w:rsidR="00691477" w:rsidRPr="000A37D9" w:rsidRDefault="00691477" w:rsidP="00691477">
            <w:r w:rsidRPr="000A37D9">
              <w:t>- pretraga u cilju nadzora nad bolnički</w:t>
            </w:r>
            <w:r>
              <w:t>m</w:t>
            </w:r>
            <w:r w:rsidRPr="000A37D9">
              <w:t xml:space="preserve"> infekcijama</w:t>
            </w:r>
          </w:p>
          <w:p w14:paraId="0B3E3476" w14:textId="77777777" w:rsidR="00691477" w:rsidRPr="000A37D9" w:rsidRDefault="00691477" w:rsidP="00691477">
            <w:r w:rsidRPr="000A37D9">
              <w:t>- kultura na krutim i tekućim podlogama</w:t>
            </w:r>
          </w:p>
          <w:p w14:paraId="6C6F4657" w14:textId="72748926" w:rsidR="00691477" w:rsidRPr="000A37D9" w:rsidRDefault="00691477" w:rsidP="00691477">
            <w:r w:rsidRPr="000A37D9">
              <w:t>- izrada antibiograma</w:t>
            </w:r>
            <w:r>
              <w:t xml:space="preserve"> pozitivnih uzoraka</w:t>
            </w:r>
          </w:p>
          <w:p w14:paraId="03EA6FA5" w14:textId="4F5897C2" w:rsidR="00691477" w:rsidRPr="000A37D9" w:rsidRDefault="00691477" w:rsidP="00691477">
            <w:r w:rsidRPr="000A37D9">
              <w:t>-</w:t>
            </w:r>
            <w:r>
              <w:t>detekcija vrste rezistencije</w:t>
            </w:r>
          </w:p>
        </w:tc>
      </w:tr>
      <w:tr w:rsidR="00691477" w:rsidRPr="000A37D9" w14:paraId="64D4F573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7DDC1B0F" w14:textId="77777777" w:rsidR="00691477" w:rsidRPr="000A37D9" w:rsidRDefault="00691477" w:rsidP="0069147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0006F854" w14:textId="77777777" w:rsidR="00691477" w:rsidRPr="000A37D9" w:rsidRDefault="00691477" w:rsidP="00691477">
            <w:r w:rsidRPr="000A37D9">
              <w:t>Sterilitet – uzorci nežive okoline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267154F5" w14:textId="77777777" w:rsidR="00691477" w:rsidRPr="000A37D9" w:rsidRDefault="00691477" w:rsidP="00691477"/>
        </w:tc>
      </w:tr>
      <w:tr w:rsidR="00691477" w:rsidRPr="000A37D9" w14:paraId="7C17EE67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6C097F56" w14:textId="77777777" w:rsidR="00691477" w:rsidRPr="000A37D9" w:rsidRDefault="00691477" w:rsidP="0069147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43670399" w14:textId="02682DD2" w:rsidR="00691477" w:rsidRPr="000A37D9" w:rsidRDefault="00691477" w:rsidP="00691477">
            <w:r>
              <w:t>Aspirat -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bakteriološki aerobno, anaerobno i mikološki 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7889A87D" w14:textId="77777777" w:rsidR="00691477" w:rsidRPr="000A37D9" w:rsidRDefault="00691477" w:rsidP="00691477">
            <w:r w:rsidRPr="000A37D9">
              <w:t>- mikroskopski nalaz</w:t>
            </w:r>
          </w:p>
          <w:p w14:paraId="5411C63C" w14:textId="77777777" w:rsidR="00691477" w:rsidRPr="000A37D9" w:rsidRDefault="00691477" w:rsidP="00691477">
            <w:r w:rsidRPr="000A37D9">
              <w:t>- kultura</w:t>
            </w:r>
            <w:r>
              <w:t xml:space="preserve"> </w:t>
            </w:r>
            <w:r w:rsidRPr="000A37D9">
              <w:t xml:space="preserve"> na krutoj i tekućoj podlozi</w:t>
            </w:r>
          </w:p>
          <w:p w14:paraId="6201DA13" w14:textId="48EECB55" w:rsidR="00691477" w:rsidRPr="000A37D9" w:rsidRDefault="00691477" w:rsidP="00691477">
            <w:r w:rsidRPr="000A37D9">
              <w:t>- izrada antibiograma</w:t>
            </w:r>
          </w:p>
        </w:tc>
      </w:tr>
      <w:tr w:rsidR="00691477" w:rsidRPr="000A37D9" w14:paraId="7BBE7F1F" w14:textId="77777777" w:rsidTr="5BD3B92B">
        <w:tc>
          <w:tcPr>
            <w:tcW w:w="1270" w:type="dxa"/>
            <w:tcBorders>
              <w:left w:val="single" w:sz="8" w:space="0" w:color="auto"/>
            </w:tcBorders>
          </w:tcPr>
          <w:p w14:paraId="6229222E" w14:textId="77777777" w:rsidR="00691477" w:rsidRPr="000A37D9" w:rsidRDefault="00691477" w:rsidP="0069147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</w:tcPr>
          <w:p w14:paraId="5F112F7A" w14:textId="3E43737B" w:rsidR="00691477" w:rsidRDefault="00691477" w:rsidP="00691477">
            <w:r>
              <w:rPr>
                <w:rFonts w:ascii="Calibri" w:hAnsi="Calibri" w:cs="Calibri"/>
                <w:color w:val="242424"/>
                <w:shd w:val="clear" w:color="auto" w:fill="FFFFFF"/>
              </w:rPr>
              <w:t>Sterilni uzorci (bioptati, intraoperativni uzorci) -  bakteriološki aerobno, anaerobno i mikološki </w:t>
            </w:r>
          </w:p>
        </w:tc>
        <w:tc>
          <w:tcPr>
            <w:tcW w:w="3828" w:type="dxa"/>
            <w:tcBorders>
              <w:right w:val="single" w:sz="8" w:space="0" w:color="auto"/>
            </w:tcBorders>
          </w:tcPr>
          <w:p w14:paraId="00302668" w14:textId="77777777" w:rsidR="00691477" w:rsidRPr="000A37D9" w:rsidRDefault="00691477" w:rsidP="00691477">
            <w:r w:rsidRPr="000A37D9">
              <w:t>- mikroskopski nalaz</w:t>
            </w:r>
          </w:p>
          <w:p w14:paraId="523E1323" w14:textId="77777777" w:rsidR="00691477" w:rsidRPr="000A37D9" w:rsidRDefault="00691477" w:rsidP="00691477">
            <w:r w:rsidRPr="000A37D9">
              <w:t>- kultura</w:t>
            </w:r>
            <w:r>
              <w:t xml:space="preserve"> </w:t>
            </w:r>
            <w:r w:rsidRPr="000A37D9">
              <w:t xml:space="preserve"> na krutoj i tekućoj podlozi</w:t>
            </w:r>
          </w:p>
          <w:p w14:paraId="31574352" w14:textId="3270F7C4" w:rsidR="00691477" w:rsidRPr="000A37D9" w:rsidRDefault="00691477" w:rsidP="00691477">
            <w:r w:rsidRPr="000A37D9">
              <w:t>- izrada antibiograma</w:t>
            </w:r>
          </w:p>
        </w:tc>
      </w:tr>
      <w:tr w:rsidR="00691477" w:rsidRPr="000A37D9" w14:paraId="78AA4292" w14:textId="77777777" w:rsidTr="5BD3B92B">
        <w:tc>
          <w:tcPr>
            <w:tcW w:w="1270" w:type="dxa"/>
            <w:tcBorders>
              <w:left w:val="single" w:sz="8" w:space="0" w:color="auto"/>
              <w:bottom w:val="single" w:sz="8" w:space="0" w:color="auto"/>
            </w:tcBorders>
          </w:tcPr>
          <w:p w14:paraId="710C810F" w14:textId="77777777" w:rsidR="00691477" w:rsidRPr="000A37D9" w:rsidRDefault="00691477" w:rsidP="0069147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0" w:type="dxa"/>
            <w:tcBorders>
              <w:bottom w:val="single" w:sz="8" w:space="0" w:color="auto"/>
            </w:tcBorders>
          </w:tcPr>
          <w:p w14:paraId="07C006ED" w14:textId="1BF7BA13" w:rsidR="00691477" w:rsidRDefault="00691477" w:rsidP="00691477">
            <w:r>
              <w:rPr>
                <w:rFonts w:ascii="Calibri" w:hAnsi="Calibri" w:cs="Calibri"/>
                <w:color w:val="242424"/>
                <w:shd w:val="clear" w:color="auto" w:fill="FFFFFF"/>
              </w:rPr>
              <w:t>Identifikacija i ispitivanje osjetljivosti na antibiotike multiplorezistentnih sojeva</w:t>
            </w: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</w:tcPr>
          <w:p w14:paraId="734B131D" w14:textId="77777777" w:rsidR="00691477" w:rsidRPr="000A37D9" w:rsidRDefault="00691477" w:rsidP="00691477">
            <w:r w:rsidRPr="000A37D9">
              <w:t>- kultura</w:t>
            </w:r>
          </w:p>
          <w:p w14:paraId="6CD669EB" w14:textId="22292F41" w:rsidR="00691477" w:rsidRPr="000A37D9" w:rsidRDefault="00691477" w:rsidP="00691477">
            <w:r w:rsidRPr="000A37D9">
              <w:t>- izrada antibiograma</w:t>
            </w:r>
          </w:p>
        </w:tc>
      </w:tr>
    </w:tbl>
    <w:p w14:paraId="58D917F7" w14:textId="77777777" w:rsidR="007C58B2" w:rsidRPr="000A37D9" w:rsidRDefault="007C58B2" w:rsidP="002169F9">
      <w:pPr>
        <w:rPr>
          <w:sz w:val="20"/>
          <w:szCs w:val="20"/>
        </w:rPr>
      </w:pPr>
    </w:p>
    <w:p w14:paraId="3B14A845" w14:textId="24E1E473" w:rsidR="0501551D" w:rsidRDefault="0501551D" w:rsidP="0501551D">
      <w:pPr>
        <w:rPr>
          <w:sz w:val="20"/>
          <w:szCs w:val="20"/>
        </w:rPr>
      </w:pPr>
    </w:p>
    <w:p w14:paraId="1B8BC2B9" w14:textId="79F981E4" w:rsidR="45021B59" w:rsidRDefault="45021B59" w:rsidP="0501551D">
      <w:pPr>
        <w:spacing w:line="257" w:lineRule="auto"/>
        <w:jc w:val="right"/>
      </w:pPr>
      <w:r w:rsidRPr="0501551D">
        <w:rPr>
          <w:rFonts w:ascii="Calibri" w:eastAsia="Calibri" w:hAnsi="Calibri" w:cs="Calibri"/>
        </w:rPr>
        <w:t>Odobrila: Prim.mr.sc. Višnja Kovačević, dr.med.spec.mikrobiolog</w:t>
      </w:r>
    </w:p>
    <w:p w14:paraId="21E89DB7" w14:textId="3A8A9661" w:rsidR="45021B59" w:rsidRDefault="45021B59" w:rsidP="0501551D">
      <w:pPr>
        <w:spacing w:line="257" w:lineRule="auto"/>
        <w:jc w:val="right"/>
      </w:pPr>
      <w:r w:rsidRPr="0501551D">
        <w:rPr>
          <w:rFonts w:ascii="Calibri" w:eastAsia="Calibri" w:hAnsi="Calibri" w:cs="Calibri"/>
        </w:rPr>
        <w:t>Rukovoditelj Službe za mikrobiologiju</w:t>
      </w:r>
    </w:p>
    <w:p w14:paraId="1D7E6CDD" w14:textId="56A50BCA" w:rsidR="0501551D" w:rsidRDefault="0501551D" w:rsidP="0501551D">
      <w:pPr>
        <w:rPr>
          <w:sz w:val="20"/>
          <w:szCs w:val="20"/>
        </w:rPr>
      </w:pPr>
    </w:p>
    <w:sectPr w:rsidR="0501551D" w:rsidSect="006B2154">
      <w:headerReference w:type="default" r:id="rId11"/>
      <w:footerReference w:type="default" r:id="rId12"/>
      <w:pgSz w:w="11906" w:h="16838"/>
      <w:pgMar w:top="720" w:right="170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B034" w14:textId="77777777" w:rsidR="00421CDC" w:rsidRDefault="00421CDC" w:rsidP="003D3AF1">
      <w:pPr>
        <w:spacing w:after="0" w:line="240" w:lineRule="auto"/>
      </w:pPr>
      <w:r>
        <w:separator/>
      </w:r>
    </w:p>
  </w:endnote>
  <w:endnote w:type="continuationSeparator" w:id="0">
    <w:p w14:paraId="75849B9A" w14:textId="77777777" w:rsidR="00421CDC" w:rsidRDefault="00421CDC" w:rsidP="003D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C13BB88" w14:paraId="0FBB98FF" w14:textId="77777777" w:rsidTr="5C13BB88">
      <w:trPr>
        <w:trHeight w:val="300"/>
      </w:trPr>
      <w:tc>
        <w:tcPr>
          <w:tcW w:w="3115" w:type="dxa"/>
        </w:tcPr>
        <w:p w14:paraId="25E8091A" w14:textId="5FBF04EC" w:rsidR="5C13BB88" w:rsidRDefault="5C13BB88" w:rsidP="5C13BB88">
          <w:pPr>
            <w:pStyle w:val="Header"/>
            <w:ind w:left="-115"/>
          </w:pPr>
        </w:p>
      </w:tc>
      <w:tc>
        <w:tcPr>
          <w:tcW w:w="3115" w:type="dxa"/>
        </w:tcPr>
        <w:p w14:paraId="78AE7FAF" w14:textId="23978C57" w:rsidR="5C13BB88" w:rsidRDefault="5C13BB88" w:rsidP="5C13BB88">
          <w:pPr>
            <w:pStyle w:val="Header"/>
            <w:jc w:val="center"/>
          </w:pPr>
        </w:p>
      </w:tc>
      <w:tc>
        <w:tcPr>
          <w:tcW w:w="3115" w:type="dxa"/>
        </w:tcPr>
        <w:p w14:paraId="5532D69D" w14:textId="1E1416E8" w:rsidR="5C13BB88" w:rsidRDefault="5C13BB88" w:rsidP="5C13BB88">
          <w:pPr>
            <w:pStyle w:val="Header"/>
            <w:ind w:right="-115"/>
            <w:jc w:val="right"/>
          </w:pPr>
        </w:p>
      </w:tc>
    </w:tr>
  </w:tbl>
  <w:p w14:paraId="42D49618" w14:textId="71285CC6" w:rsidR="5C13BB88" w:rsidRDefault="5C13BB88" w:rsidP="5C13B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2A36" w14:textId="77777777" w:rsidR="00421CDC" w:rsidRDefault="00421CDC" w:rsidP="003D3AF1">
      <w:pPr>
        <w:spacing w:after="0" w:line="240" w:lineRule="auto"/>
      </w:pPr>
      <w:r>
        <w:separator/>
      </w:r>
    </w:p>
  </w:footnote>
  <w:footnote w:type="continuationSeparator" w:id="0">
    <w:p w14:paraId="125FAE5F" w14:textId="77777777" w:rsidR="00421CDC" w:rsidRDefault="00421CDC" w:rsidP="003D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="-30" w:tblpY="1"/>
      <w:tblOverlap w:val="never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000" w:firstRow="0" w:lastRow="0" w:firstColumn="0" w:lastColumn="0" w:noHBand="0" w:noVBand="0"/>
    </w:tblPr>
    <w:tblGrid>
      <w:gridCol w:w="3276"/>
      <w:gridCol w:w="3701"/>
      <w:gridCol w:w="2364"/>
    </w:tblGrid>
    <w:tr w:rsidR="00436173" w:rsidRPr="001814F0" w14:paraId="4E7D4093" w14:textId="77777777" w:rsidTr="7A8219D1">
      <w:trPr>
        <w:trHeight w:val="1395"/>
      </w:trPr>
      <w:tc>
        <w:tcPr>
          <w:tcW w:w="3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</w:tcPr>
        <w:p w14:paraId="722E9708" w14:textId="77777777" w:rsidR="00436173" w:rsidRPr="001814F0" w:rsidRDefault="00436173" w:rsidP="002B075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hr-HR"/>
            </w:rPr>
          </w:pPr>
          <w:r w:rsidRPr="001814F0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17D5494" wp14:editId="6AD51D1B">
                    <wp:simplePos x="0" y="0"/>
                    <wp:positionH relativeFrom="column">
                      <wp:posOffset>-55108</wp:posOffset>
                    </wp:positionH>
                    <wp:positionV relativeFrom="paragraph">
                      <wp:posOffset>82670</wp:posOffset>
                    </wp:positionV>
                    <wp:extent cx="2057400" cy="642551"/>
                    <wp:effectExtent l="0" t="0" r="0" b="5715"/>
                    <wp:wrapNone/>
                    <wp:docPr id="6" name="Pravokutnik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57400" cy="64255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8184BFD" w14:textId="06BDF9C2" w:rsidR="00436173" w:rsidRDefault="00436173" w:rsidP="00FD5A8C">
                                <w:pPr>
                                  <w:jc w:val="center"/>
                                  <w:rPr>
                                    <w:rFonts w:ascii="DFKai-SB" w:eastAsia="DFKai-SB" w:hAnsi="DFKai-SB" w:cs="Narkisim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23357C" wp14:editId="7EC79DC0">
                                      <wp:extent cx="1558925" cy="540385"/>
                                      <wp:effectExtent l="0" t="0" r="3175" b="0"/>
                                      <wp:docPr id="1" name="Picture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58925" cy="5403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727F890" w14:textId="77777777" w:rsidR="00436173" w:rsidRDefault="00436173" w:rsidP="001814F0">
                                <w:pPr>
                                  <w:rPr>
                                    <w:rFonts w:ascii="DFKai-SB" w:eastAsia="DFKai-SB" w:hAnsi="DFKai-SB" w:cs="Narkisim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3776302" w14:textId="77777777" w:rsidR="00436173" w:rsidRDefault="00436173" w:rsidP="001814F0">
                                <w:pPr>
                                  <w:rPr>
                                    <w:rFonts w:ascii="DFKai-SB" w:eastAsia="DFKai-SB" w:hAnsi="DFKai-SB" w:cs="Narkisim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61E347E" w14:textId="77777777" w:rsidR="00436173" w:rsidRPr="00640215" w:rsidRDefault="00436173" w:rsidP="001814F0">
                                <w:pPr>
                                  <w:rPr>
                                    <w:rFonts w:ascii="DFKai-SB" w:eastAsia="DFKai-SB" w:hAnsi="DFKai-SB" w:cs="Narkisim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FD0ADDA" w14:textId="77777777" w:rsidR="00436173" w:rsidRPr="00640215" w:rsidRDefault="00436173" w:rsidP="001814F0">
                                <w:pPr>
                                  <w:rPr>
                                    <w:rFonts w:ascii="DFKai-SB" w:eastAsia="DFKai-SB" w:hAnsi="DFKai-SB" w:cs="Narkisim"/>
                                    <w:sz w:val="18"/>
                                    <w:szCs w:val="18"/>
                                  </w:rPr>
                                </w:pPr>
                                <w:r w:rsidRPr="00640215">
                                  <w:rPr>
                                    <w:rFonts w:ascii="DFKai-SB" w:eastAsia="DFKai-SB" w:hAnsi="DFKai-SB" w:cs="Narkisim"/>
                                    <w:sz w:val="18"/>
                                    <w:szCs w:val="18"/>
                                  </w:rPr>
                                  <w:t>ZAGREBA</w:t>
                                </w:r>
                                <w:r w:rsidRPr="00640215">
                                  <w:rPr>
                                    <w:rFonts w:ascii="MS Mincho" w:eastAsia="MS Mincho" w:hAnsi="MS Mincho" w:cs="Narkisim" w:hint="eastAsia"/>
                                    <w:sz w:val="18"/>
                                    <w:szCs w:val="18"/>
                                  </w:rPr>
                                  <w:t>Č</w:t>
                                </w:r>
                                <w:r w:rsidRPr="00640215">
                                  <w:rPr>
                                    <w:rFonts w:ascii="DFKai-SB" w:eastAsia="DFKai-SB" w:hAnsi="DFKai-SB" w:cs="Narkisim"/>
                                    <w:sz w:val="18"/>
                                    <w:szCs w:val="18"/>
                                  </w:rPr>
                                  <w:t xml:space="preserve">KE </w:t>
                                </w:r>
                                <w:r w:rsidRPr="00640215">
                                  <w:rPr>
                                    <w:rFonts w:ascii="MS Mincho" w:eastAsia="MS Mincho" w:hAnsi="MS Mincho" w:cs="Narkisim" w:hint="eastAsia"/>
                                    <w:sz w:val="18"/>
                                    <w:szCs w:val="18"/>
                                  </w:rPr>
                                  <w:t>Ž</w:t>
                                </w:r>
                                <w:r w:rsidRPr="00640215">
                                  <w:rPr>
                                    <w:rFonts w:ascii="DFKai-SB" w:eastAsia="DFKai-SB" w:hAnsi="DFKai-SB" w:cs="Narkisim"/>
                                    <w:sz w:val="18"/>
                                    <w:szCs w:val="18"/>
                                  </w:rPr>
                                  <w:t>UPANIJE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Pravokutnik 6" style="position:absolute;margin-left:-4.35pt;margin-top:6.5pt;width:162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d="f" strokeweight="2pt" w14:anchorId="717D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">
                    <v:textbox>
                      <w:txbxContent>
                        <w:p w:rsidR="00436173" w:rsidP="00FD5A8C" w:rsidRDefault="00436173" w14:paraId="38184BFD" w14:textId="06BDF9C2">
                          <w:pPr>
                            <w:jc w:val="center"/>
                            <w:rPr>
                              <w:rFonts w:ascii="DFKai-SB" w:hAnsi="DFKai-SB" w:eastAsia="DFKai-SB" w:cs="Narkisim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23357C" wp14:editId="7EC79DC0">
                                <wp:extent cx="1558925" cy="540385"/>
                                <wp:effectExtent l="0" t="0" r="3175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925" cy="540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36173" w:rsidP="001814F0" w:rsidRDefault="00436173" w14:paraId="1727F890" w14:textId="77777777">
                          <w:pPr>
                            <w:rPr>
                              <w:rFonts w:ascii="DFKai-SB" w:hAnsi="DFKai-SB" w:eastAsia="DFKai-SB" w:cs="Narkisim"/>
                              <w:sz w:val="18"/>
                              <w:szCs w:val="18"/>
                            </w:rPr>
                          </w:pPr>
                        </w:p>
                        <w:p w:rsidR="00436173" w:rsidP="001814F0" w:rsidRDefault="00436173" w14:paraId="73776302" w14:textId="77777777">
                          <w:pPr>
                            <w:rPr>
                              <w:rFonts w:ascii="DFKai-SB" w:hAnsi="DFKai-SB" w:eastAsia="DFKai-SB" w:cs="Narkisim"/>
                              <w:sz w:val="18"/>
                              <w:szCs w:val="18"/>
                            </w:rPr>
                          </w:pPr>
                        </w:p>
                        <w:p w:rsidRPr="00640215" w:rsidR="00436173" w:rsidP="001814F0" w:rsidRDefault="00436173" w14:paraId="461E347E" w14:textId="77777777">
                          <w:pPr>
                            <w:rPr>
                              <w:rFonts w:ascii="DFKai-SB" w:hAnsi="DFKai-SB" w:eastAsia="DFKai-SB" w:cs="Narkisim"/>
                              <w:sz w:val="18"/>
                              <w:szCs w:val="18"/>
                            </w:rPr>
                          </w:pPr>
                        </w:p>
                        <w:p w:rsidRPr="00640215" w:rsidR="00436173" w:rsidP="001814F0" w:rsidRDefault="00436173" w14:paraId="0FD0ADDA" w14:textId="77777777">
                          <w:pPr>
                            <w:rPr>
                              <w:rFonts w:ascii="DFKai-SB" w:hAnsi="DFKai-SB" w:eastAsia="DFKai-SB" w:cs="Narkisim"/>
                              <w:sz w:val="18"/>
                              <w:szCs w:val="18"/>
                            </w:rPr>
                          </w:pPr>
                          <w:r w:rsidRPr="00640215">
                            <w:rPr>
                              <w:rFonts w:ascii="DFKai-SB" w:hAnsi="DFKai-SB" w:eastAsia="DFKai-SB" w:cs="Narkisim"/>
                              <w:sz w:val="18"/>
                              <w:szCs w:val="18"/>
                            </w:rPr>
                            <w:t>ZAGREBA</w:t>
                          </w:r>
                          <w:r w:rsidRPr="00640215">
                            <w:rPr>
                              <w:rFonts w:hint="eastAsia" w:ascii="MS Mincho" w:hAnsi="MS Mincho" w:eastAsia="MS Mincho" w:cs="Narkisim"/>
                              <w:sz w:val="18"/>
                              <w:szCs w:val="18"/>
                            </w:rPr>
                            <w:t>Č</w:t>
                          </w:r>
                          <w:r w:rsidRPr="00640215">
                            <w:rPr>
                              <w:rFonts w:ascii="DFKai-SB" w:hAnsi="DFKai-SB" w:eastAsia="DFKai-SB" w:cs="Narkisim"/>
                              <w:sz w:val="18"/>
                              <w:szCs w:val="18"/>
                            </w:rPr>
                            <w:t xml:space="preserve">KE </w:t>
                          </w:r>
                          <w:r w:rsidRPr="00640215">
                            <w:rPr>
                              <w:rFonts w:hint="eastAsia" w:ascii="MS Mincho" w:hAnsi="MS Mincho" w:eastAsia="MS Mincho" w:cs="Narkisim"/>
                              <w:sz w:val="18"/>
                              <w:szCs w:val="18"/>
                            </w:rPr>
                            <w:t>Ž</w:t>
                          </w:r>
                          <w:r w:rsidRPr="00640215">
                            <w:rPr>
                              <w:rFonts w:ascii="DFKai-SB" w:hAnsi="DFKai-SB" w:eastAsia="DFKai-SB" w:cs="Narkisim"/>
                              <w:sz w:val="18"/>
                              <w:szCs w:val="18"/>
                            </w:rPr>
                            <w:t>UPANIJE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0651202" w14:textId="77777777" w:rsidR="00436173" w:rsidRPr="001814F0" w:rsidRDefault="00436173" w:rsidP="002B075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pl-PL" w:eastAsia="hr-HR"/>
            </w:rPr>
          </w:pPr>
        </w:p>
        <w:p w14:paraId="40709332" w14:textId="77777777" w:rsidR="00436173" w:rsidRDefault="00436173" w:rsidP="002B075F">
          <w:pPr>
            <w:spacing w:after="0" w:line="240" w:lineRule="auto"/>
            <w:rPr>
              <w:rFonts w:ascii="Calibri" w:eastAsia="BatangChe" w:hAnsi="Calibri" w:cs="Times New Roman"/>
              <w:b/>
              <w:sz w:val="18"/>
              <w:szCs w:val="18"/>
              <w:lang w:eastAsia="hr-HR"/>
            </w:rPr>
          </w:pPr>
          <w:r w:rsidRPr="001814F0">
            <w:rPr>
              <w:rFonts w:ascii="Calibri" w:eastAsia="BatangChe" w:hAnsi="Calibri" w:cs="Times New Roman"/>
              <w:b/>
              <w:sz w:val="18"/>
              <w:szCs w:val="18"/>
              <w:lang w:eastAsia="hr-HR"/>
            </w:rPr>
            <w:t xml:space="preserve"> </w:t>
          </w:r>
        </w:p>
        <w:p w14:paraId="39CBAF0C" w14:textId="77777777" w:rsidR="00436173" w:rsidRDefault="00436173" w:rsidP="002B075F">
          <w:pPr>
            <w:spacing w:after="0" w:line="240" w:lineRule="auto"/>
            <w:rPr>
              <w:rFonts w:ascii="Calibri" w:eastAsia="BatangChe" w:hAnsi="Calibri" w:cs="Times New Roman"/>
              <w:b/>
              <w:sz w:val="18"/>
              <w:szCs w:val="18"/>
              <w:lang w:eastAsia="hr-HR"/>
            </w:rPr>
          </w:pPr>
        </w:p>
        <w:p w14:paraId="560724F7" w14:textId="77777777" w:rsidR="00436173" w:rsidRDefault="00436173" w:rsidP="002B075F">
          <w:pPr>
            <w:spacing w:after="0" w:line="240" w:lineRule="auto"/>
            <w:rPr>
              <w:rFonts w:ascii="Calibri" w:eastAsia="BatangChe" w:hAnsi="Calibri" w:cs="Times New Roman"/>
              <w:b/>
              <w:sz w:val="18"/>
              <w:szCs w:val="18"/>
              <w:lang w:eastAsia="hr-HR"/>
            </w:rPr>
          </w:pPr>
        </w:p>
        <w:p w14:paraId="6B220E1D" w14:textId="722F0659" w:rsidR="00436173" w:rsidRPr="005419AB" w:rsidRDefault="00436173" w:rsidP="00FD5A8C">
          <w:pPr>
            <w:spacing w:after="0" w:line="240" w:lineRule="auto"/>
            <w:jc w:val="center"/>
            <w:rPr>
              <w:rFonts w:eastAsia="DFKai-SB" w:cstheme="minorHAnsi"/>
              <w:sz w:val="18"/>
              <w:szCs w:val="18"/>
              <w:lang w:val="pl-PL" w:eastAsia="hr-HR"/>
            </w:rPr>
          </w:pPr>
          <w:r w:rsidRPr="005419AB">
            <w:rPr>
              <w:rFonts w:eastAsia="DFKai-SB" w:cstheme="minorHAnsi"/>
              <w:lang w:eastAsia="hr-HR"/>
            </w:rPr>
            <w:t>Slu</w:t>
          </w:r>
          <w:r w:rsidRPr="005419AB">
            <w:rPr>
              <w:rFonts w:eastAsia="MS Mincho" w:cstheme="minorHAnsi"/>
              <w:lang w:eastAsia="hr-HR"/>
            </w:rPr>
            <w:t>ž</w:t>
          </w:r>
          <w:r w:rsidRPr="005419AB">
            <w:rPr>
              <w:rFonts w:eastAsia="DFKai-SB" w:cstheme="minorHAnsi"/>
              <w:lang w:eastAsia="hr-HR"/>
            </w:rPr>
            <w:t xml:space="preserve">ba za </w:t>
          </w:r>
          <w:r w:rsidR="00857140">
            <w:rPr>
              <w:rFonts w:eastAsia="DFKai-SB" w:cstheme="minorHAnsi"/>
              <w:lang w:eastAsia="hr-HR"/>
            </w:rPr>
            <w:t>mikrobiologiju</w:t>
          </w:r>
        </w:p>
      </w:tc>
      <w:tc>
        <w:tcPr>
          <w:tcW w:w="3701" w:type="dxa"/>
          <w:tcBorders>
            <w:top w:val="single" w:sz="12" w:space="0" w:color="auto"/>
            <w:left w:val="single" w:sz="2" w:space="0" w:color="auto"/>
            <w:bottom w:val="single" w:sz="12" w:space="0" w:color="auto"/>
            <w:right w:val="single" w:sz="2" w:space="0" w:color="auto"/>
          </w:tcBorders>
          <w:vAlign w:val="center"/>
        </w:tcPr>
        <w:p w14:paraId="14846E71" w14:textId="25CAF123" w:rsidR="00436173" w:rsidRPr="00AF785E" w:rsidRDefault="00537228" w:rsidP="002B075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 w:cstheme="minorHAnsi"/>
              <w:b/>
              <w:sz w:val="24"/>
              <w:szCs w:val="24"/>
              <w:lang w:val="pl-PL" w:eastAsia="hr-HR"/>
            </w:rPr>
          </w:pPr>
          <w:r>
            <w:rPr>
              <w:rFonts w:eastAsia="Times New Roman" w:cstheme="minorHAnsi"/>
              <w:b/>
              <w:sz w:val="24"/>
              <w:szCs w:val="24"/>
              <w:lang w:val="pl-PL" w:eastAsia="hr-HR"/>
            </w:rPr>
            <w:t>KATALOG PRETRAGA</w:t>
          </w:r>
          <w:r w:rsidR="00436173" w:rsidRPr="00AF785E">
            <w:rPr>
              <w:rFonts w:eastAsia="Times New Roman" w:cstheme="minorHAnsi"/>
              <w:b/>
              <w:sz w:val="24"/>
              <w:szCs w:val="24"/>
              <w:lang w:val="pl-PL" w:eastAsia="hr-HR"/>
            </w:rPr>
            <w:t xml:space="preserve"> SLUŽBE </w:t>
          </w:r>
          <w:r w:rsidR="00857140">
            <w:rPr>
              <w:rFonts w:eastAsia="Times New Roman" w:cstheme="minorHAnsi"/>
              <w:b/>
              <w:sz w:val="24"/>
              <w:szCs w:val="24"/>
              <w:lang w:val="pl-PL" w:eastAsia="hr-HR"/>
            </w:rPr>
            <w:t>ZA MIKROBIOLOGIJU</w:t>
          </w:r>
        </w:p>
      </w:tc>
      <w:tc>
        <w:tcPr>
          <w:tcW w:w="2364" w:type="dxa"/>
          <w:tcBorders>
            <w:top w:val="single" w:sz="12" w:space="0" w:color="auto"/>
            <w:left w:val="single" w:sz="2" w:space="0" w:color="auto"/>
            <w:right w:val="single" w:sz="12" w:space="0" w:color="auto"/>
          </w:tcBorders>
          <w:vAlign w:val="center"/>
        </w:tcPr>
        <w:p w14:paraId="4913DB29" w14:textId="5D4377FB" w:rsidR="00436173" w:rsidRDefault="00436173" w:rsidP="007C547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eastAsia="Times New Roman" w:cstheme="minorHAnsi"/>
              <w:lang w:val="en-AU" w:eastAsia="hr-HR"/>
            </w:rPr>
          </w:pPr>
          <w:r w:rsidRPr="00436173">
            <w:rPr>
              <w:rFonts w:eastAsia="Times New Roman" w:cstheme="minorHAnsi"/>
              <w:lang w:val="en-AU" w:eastAsia="hr-HR"/>
            </w:rPr>
            <w:t>Br. obr.</w:t>
          </w:r>
          <w:r>
            <w:rPr>
              <w:rFonts w:eastAsia="Times New Roman" w:cstheme="minorHAnsi"/>
              <w:lang w:val="en-AU" w:eastAsia="hr-HR"/>
            </w:rPr>
            <w:t>/Rev</w:t>
          </w:r>
          <w:r w:rsidR="007639D4">
            <w:rPr>
              <w:rFonts w:eastAsia="Times New Roman" w:cstheme="minorHAnsi"/>
              <w:lang w:val="en-AU" w:eastAsia="hr-HR"/>
            </w:rPr>
            <w:t>/Datum</w:t>
          </w:r>
          <w:r w:rsidRPr="00436173">
            <w:rPr>
              <w:rFonts w:eastAsia="Times New Roman" w:cstheme="minorHAnsi"/>
              <w:lang w:val="en-AU" w:eastAsia="hr-HR"/>
            </w:rPr>
            <w:t xml:space="preserve">: </w:t>
          </w:r>
        </w:p>
        <w:p w14:paraId="55D707C5" w14:textId="77777777" w:rsidR="00691477" w:rsidRDefault="00857140" w:rsidP="007C547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eastAsia="Times New Roman" w:cstheme="minorHAnsi"/>
              <w:lang w:val="en-AU" w:eastAsia="hr-HR"/>
            </w:rPr>
          </w:pPr>
          <w:r>
            <w:rPr>
              <w:rFonts w:eastAsia="Times New Roman" w:cstheme="minorHAnsi"/>
              <w:lang w:val="en-AU" w:eastAsia="hr-HR"/>
            </w:rPr>
            <w:t>OB-MB-</w:t>
          </w:r>
          <w:r w:rsidR="00691477">
            <w:rPr>
              <w:rFonts w:eastAsia="Times New Roman" w:cstheme="minorHAnsi"/>
              <w:lang w:val="en-AU" w:eastAsia="hr-HR"/>
            </w:rPr>
            <w:t>13</w:t>
          </w:r>
        </w:p>
        <w:p w14:paraId="378D9AED" w14:textId="38C8C371" w:rsidR="00436173" w:rsidRPr="00436173" w:rsidRDefault="7A8219D1" w:rsidP="7A8219D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eastAsia="Times New Roman"/>
              <w:lang w:val="pl-PL" w:eastAsia="hr-HR"/>
            </w:rPr>
          </w:pPr>
          <w:r w:rsidRPr="7A8219D1">
            <w:rPr>
              <w:rFonts w:eastAsia="Times New Roman"/>
              <w:lang w:val="en-AU" w:eastAsia="hr-HR"/>
            </w:rPr>
            <w:t>15.01.2024.</w:t>
          </w:r>
        </w:p>
      </w:tc>
    </w:tr>
  </w:tbl>
  <w:p w14:paraId="4D78624F" w14:textId="77777777" w:rsidR="001814F0" w:rsidRPr="006B2154" w:rsidRDefault="001814F0" w:rsidP="002B075F">
    <w:pPr>
      <w:pStyle w:val="Header"/>
      <w:tabs>
        <w:tab w:val="clear" w:pos="9072"/>
        <w:tab w:val="right" w:pos="93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046BC"/>
    <w:multiLevelType w:val="hybridMultilevel"/>
    <w:tmpl w:val="5A606E5C"/>
    <w:lvl w:ilvl="0" w:tplc="2786A8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60D80"/>
    <w:multiLevelType w:val="hybridMultilevel"/>
    <w:tmpl w:val="7340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71CFE"/>
    <w:multiLevelType w:val="hybridMultilevel"/>
    <w:tmpl w:val="0EE4A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52AA"/>
    <w:multiLevelType w:val="hybridMultilevel"/>
    <w:tmpl w:val="4DBC8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923656">
    <w:abstractNumId w:val="1"/>
  </w:num>
  <w:num w:numId="2" w16cid:durableId="491605199">
    <w:abstractNumId w:val="0"/>
  </w:num>
  <w:num w:numId="3" w16cid:durableId="1375689680">
    <w:abstractNumId w:val="3"/>
  </w:num>
  <w:num w:numId="4" w16cid:durableId="1869294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50"/>
    <w:rsid w:val="000018D5"/>
    <w:rsid w:val="0001224E"/>
    <w:rsid w:val="0002057E"/>
    <w:rsid w:val="00062E4A"/>
    <w:rsid w:val="00066AD5"/>
    <w:rsid w:val="00070DE4"/>
    <w:rsid w:val="00074F77"/>
    <w:rsid w:val="0007724E"/>
    <w:rsid w:val="000831CA"/>
    <w:rsid w:val="000A0933"/>
    <w:rsid w:val="000B18C6"/>
    <w:rsid w:val="000B4BF1"/>
    <w:rsid w:val="000D2F1B"/>
    <w:rsid w:val="000E005A"/>
    <w:rsid w:val="00122F65"/>
    <w:rsid w:val="00126AD0"/>
    <w:rsid w:val="00160969"/>
    <w:rsid w:val="001814F0"/>
    <w:rsid w:val="00190470"/>
    <w:rsid w:val="00212D85"/>
    <w:rsid w:val="00216666"/>
    <w:rsid w:val="002169F9"/>
    <w:rsid w:val="0022157C"/>
    <w:rsid w:val="00225665"/>
    <w:rsid w:val="002518F2"/>
    <w:rsid w:val="002539F9"/>
    <w:rsid w:val="00256C48"/>
    <w:rsid w:val="0026007E"/>
    <w:rsid w:val="002B075F"/>
    <w:rsid w:val="002B1C00"/>
    <w:rsid w:val="002C08CA"/>
    <w:rsid w:val="002C6484"/>
    <w:rsid w:val="00301302"/>
    <w:rsid w:val="003334B1"/>
    <w:rsid w:val="003352DE"/>
    <w:rsid w:val="00351229"/>
    <w:rsid w:val="0038439F"/>
    <w:rsid w:val="00394CEE"/>
    <w:rsid w:val="00396F22"/>
    <w:rsid w:val="003C4B54"/>
    <w:rsid w:val="003C6DB9"/>
    <w:rsid w:val="003D3AF1"/>
    <w:rsid w:val="00402D0A"/>
    <w:rsid w:val="00421CDC"/>
    <w:rsid w:val="00435B8D"/>
    <w:rsid w:val="00436173"/>
    <w:rsid w:val="00460B9B"/>
    <w:rsid w:val="00466A42"/>
    <w:rsid w:val="004749FA"/>
    <w:rsid w:val="004A0911"/>
    <w:rsid w:val="004C5E11"/>
    <w:rsid w:val="004E6F01"/>
    <w:rsid w:val="004F1D74"/>
    <w:rsid w:val="005232F8"/>
    <w:rsid w:val="00537228"/>
    <w:rsid w:val="005419AB"/>
    <w:rsid w:val="005937EC"/>
    <w:rsid w:val="005A7337"/>
    <w:rsid w:val="005B0D07"/>
    <w:rsid w:val="005D193E"/>
    <w:rsid w:val="005E3455"/>
    <w:rsid w:val="00606648"/>
    <w:rsid w:val="00610575"/>
    <w:rsid w:val="00630151"/>
    <w:rsid w:val="00637647"/>
    <w:rsid w:val="006860F3"/>
    <w:rsid w:val="00691403"/>
    <w:rsid w:val="00691477"/>
    <w:rsid w:val="00691704"/>
    <w:rsid w:val="00697432"/>
    <w:rsid w:val="006A7895"/>
    <w:rsid w:val="006B2154"/>
    <w:rsid w:val="006B3018"/>
    <w:rsid w:val="006C05A9"/>
    <w:rsid w:val="00704320"/>
    <w:rsid w:val="007059D1"/>
    <w:rsid w:val="00721DF9"/>
    <w:rsid w:val="00722774"/>
    <w:rsid w:val="00734311"/>
    <w:rsid w:val="00742E03"/>
    <w:rsid w:val="007552ED"/>
    <w:rsid w:val="007639D4"/>
    <w:rsid w:val="007A75AE"/>
    <w:rsid w:val="007C3D9D"/>
    <w:rsid w:val="007C58B2"/>
    <w:rsid w:val="00800B8C"/>
    <w:rsid w:val="00803B26"/>
    <w:rsid w:val="008138DD"/>
    <w:rsid w:val="0081543C"/>
    <w:rsid w:val="00823001"/>
    <w:rsid w:val="0083519D"/>
    <w:rsid w:val="008441D0"/>
    <w:rsid w:val="00857140"/>
    <w:rsid w:val="00861DCC"/>
    <w:rsid w:val="008760AB"/>
    <w:rsid w:val="008B4C34"/>
    <w:rsid w:val="008F6E0E"/>
    <w:rsid w:val="00902C2E"/>
    <w:rsid w:val="009A49EC"/>
    <w:rsid w:val="009A4B06"/>
    <w:rsid w:val="009B3ADE"/>
    <w:rsid w:val="009C628F"/>
    <w:rsid w:val="009E3C0D"/>
    <w:rsid w:val="00A327D1"/>
    <w:rsid w:val="00A5198A"/>
    <w:rsid w:val="00A5413E"/>
    <w:rsid w:val="00A615B1"/>
    <w:rsid w:val="00A72831"/>
    <w:rsid w:val="00A746EC"/>
    <w:rsid w:val="00A82EE7"/>
    <w:rsid w:val="00A94B84"/>
    <w:rsid w:val="00A9595F"/>
    <w:rsid w:val="00AB2F9C"/>
    <w:rsid w:val="00AF70E0"/>
    <w:rsid w:val="00AF785E"/>
    <w:rsid w:val="00B151F1"/>
    <w:rsid w:val="00B43EA5"/>
    <w:rsid w:val="00B4461C"/>
    <w:rsid w:val="00B9351F"/>
    <w:rsid w:val="00BA5B76"/>
    <w:rsid w:val="00BA606E"/>
    <w:rsid w:val="00BC321B"/>
    <w:rsid w:val="00BC6411"/>
    <w:rsid w:val="00BD7C82"/>
    <w:rsid w:val="00C42611"/>
    <w:rsid w:val="00C43950"/>
    <w:rsid w:val="00C52862"/>
    <w:rsid w:val="00C629AF"/>
    <w:rsid w:val="00C77C54"/>
    <w:rsid w:val="00CD4C82"/>
    <w:rsid w:val="00CF1A86"/>
    <w:rsid w:val="00D0478B"/>
    <w:rsid w:val="00D15D2C"/>
    <w:rsid w:val="00D40163"/>
    <w:rsid w:val="00D403D7"/>
    <w:rsid w:val="00D4773F"/>
    <w:rsid w:val="00D54282"/>
    <w:rsid w:val="00D553D1"/>
    <w:rsid w:val="00D864BA"/>
    <w:rsid w:val="00D91334"/>
    <w:rsid w:val="00DD78D6"/>
    <w:rsid w:val="00DE2ED6"/>
    <w:rsid w:val="00DE6E8A"/>
    <w:rsid w:val="00E04DDC"/>
    <w:rsid w:val="00E2214C"/>
    <w:rsid w:val="00E56DB5"/>
    <w:rsid w:val="00EA33D1"/>
    <w:rsid w:val="00EA6434"/>
    <w:rsid w:val="00EB3157"/>
    <w:rsid w:val="00EE2D25"/>
    <w:rsid w:val="00EE3EB1"/>
    <w:rsid w:val="00F112B8"/>
    <w:rsid w:val="00F31377"/>
    <w:rsid w:val="00F6270D"/>
    <w:rsid w:val="00F74DA0"/>
    <w:rsid w:val="00FA5592"/>
    <w:rsid w:val="00FA5E8C"/>
    <w:rsid w:val="00FD5A8C"/>
    <w:rsid w:val="00FE1678"/>
    <w:rsid w:val="0501551D"/>
    <w:rsid w:val="102316AB"/>
    <w:rsid w:val="45021B59"/>
    <w:rsid w:val="5BD3B92B"/>
    <w:rsid w:val="5C13BB88"/>
    <w:rsid w:val="7A8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EA0FB"/>
  <w15:docId w15:val="{099A5C30-4F4B-4EF8-AC42-19C95207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AF1"/>
  </w:style>
  <w:style w:type="paragraph" w:styleId="Footer">
    <w:name w:val="footer"/>
    <w:basedOn w:val="Normal"/>
    <w:link w:val="FooterChar"/>
    <w:uiPriority w:val="99"/>
    <w:unhideWhenUsed/>
    <w:rsid w:val="003D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AF1"/>
  </w:style>
  <w:style w:type="table" w:styleId="TableGrid">
    <w:name w:val="Table Grid"/>
    <w:basedOn w:val="TableNormal"/>
    <w:uiPriority w:val="39"/>
    <w:rsid w:val="002B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02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ABB0F216E84A992F06462B76E1ED" ma:contentTypeVersion="13" ma:contentTypeDescription="Create a new document." ma:contentTypeScope="" ma:versionID="6a995f89c0406c6f9298570e6c8938e6">
  <xsd:schema xmlns:xsd="http://www.w3.org/2001/XMLSchema" xmlns:xs="http://www.w3.org/2001/XMLSchema" xmlns:p="http://schemas.microsoft.com/office/2006/metadata/properties" xmlns:ns2="639076ff-c1f5-448a-b96a-9b869bcf9ef9" xmlns:ns3="e951d230-8ec1-4353-944a-f5e941ec8e75" targetNamespace="http://schemas.microsoft.com/office/2006/metadata/properties" ma:root="true" ma:fieldsID="5fcb4bb513c157aed34ed8eef05df654" ns2:_="" ns3:_="">
    <xsd:import namespace="639076ff-c1f5-448a-b96a-9b869bcf9ef9"/>
    <xsd:import namespace="e951d230-8ec1-4353-944a-f5e941ec8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76ff-c1f5-448a-b96a-9b869bcf9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8e94baa-5341-4abb-b52b-94d7ae760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1d230-8ec1-4353-944a-f5e941ec8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83749c3-35f6-4bdd-8361-c700ec517569}" ma:internalName="TaxCatchAll" ma:showField="CatchAllData" ma:web="e951d230-8ec1-4353-944a-f5e941ec8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076ff-c1f5-448a-b96a-9b869bcf9ef9">
      <Terms xmlns="http://schemas.microsoft.com/office/infopath/2007/PartnerControls"/>
    </lcf76f155ced4ddcb4097134ff3c332f>
    <TaxCatchAll xmlns="e951d230-8ec1-4353-944a-f5e941ec8e75" xsi:nil="true"/>
  </documentManagement>
</p:properties>
</file>

<file path=customXml/itemProps1.xml><?xml version="1.0" encoding="utf-8"?>
<ds:datastoreItem xmlns:ds="http://schemas.openxmlformats.org/officeDocument/2006/customXml" ds:itemID="{78FF0C7F-7646-4CF9-8C72-B4EC15C54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76ff-c1f5-448a-b96a-9b869bcf9ef9"/>
    <ds:schemaRef ds:uri="e951d230-8ec1-4353-944a-f5e941ec8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01135-79EA-45B8-8821-29C27B9A4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C0FBC9-464A-4079-9290-DF6640C30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44F4D-2644-4C7D-BC50-E2CF57DEB56E}">
  <ds:schemaRefs>
    <ds:schemaRef ds:uri="http://schemas.microsoft.com/office/2006/metadata/properties"/>
    <ds:schemaRef ds:uri="http://schemas.microsoft.com/office/infopath/2007/PartnerControls"/>
    <ds:schemaRef ds:uri="639076ff-c1f5-448a-b96a-9b869bcf9ef9"/>
    <ds:schemaRef ds:uri="e951d230-8ec1-4353-944a-f5e941ec8e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Višnja Kovačević</cp:lastModifiedBy>
  <cp:revision>4</cp:revision>
  <cp:lastPrinted>2019-09-13T10:08:00Z</cp:lastPrinted>
  <dcterms:created xsi:type="dcterms:W3CDTF">2025-11-25T08:14:00Z</dcterms:created>
  <dcterms:modified xsi:type="dcterms:W3CDTF">2025-11-25T11:47:00Z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0x010100E8ABABB0F216E84A992F06462B76E1ED</vt:lpwstr>
  </property>
  <property fmtid="{D5CDD505-2E9C-101B-9397-08002B2CF9AE}" pid="3" name="MediaServiceImageTags">
    <vt:lpwstr/>
  </property>
</Properties>
</file>